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Nature</w:t>
      </w:r>
      <w:r>
        <w:t xml:space="preserve"> </w:t>
      </w:r>
      <w:r>
        <w:t xml:space="preserve">Communications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Giulia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Authorea</w:t>
      </w:r>
      <w:r>
        <w:t xml:space="preserve"> </w:t>
      </w:r>
      <w:r>
        <w:t xml:space="preserve">document</w:t>
      </w:r>
      <w:r>
        <w:t xml:space="preserve"> </w:t>
      </w:r>
      <w:r>
        <w:t xml:space="preserve">template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prepare</w:t>
      </w:r>
      <w:r>
        <w:t xml:space="preserve"> </w:t>
      </w:r>
      <w:r>
        <w:t xml:space="preserve">documents</w:t>
      </w:r>
      <w:r>
        <w:t xml:space="preserve"> </w:t>
      </w:r>
      <w:r>
        <w:t xml:space="preserve">according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desired</w:t>
      </w:r>
      <w:r>
        <w:t xml:space="preserve"> </w:t>
      </w:r>
      <w:r>
        <w:t xml:space="preserve">citation</w:t>
      </w:r>
      <w:r>
        <w:t xml:space="preserve"> </w:t>
      </w:r>
      <w:r>
        <w:t xml:space="preserve">style</w:t>
      </w:r>
      <w:r>
        <w:t xml:space="preserve"> </w:t>
      </w:r>
      <w:r>
        <w:t xml:space="preserve">and</w:t>
      </w:r>
      <w:r>
        <w:t xml:space="preserve"> </w:t>
      </w:r>
      <w:r>
        <w:t xml:space="preserve">authoring</w:t>
      </w:r>
      <w:r>
        <w:t xml:space="preserve"> </w:t>
      </w:r>
      <w:r>
        <w:t xml:space="preserve">guidelines.</w:t>
      </w:r>
      <w:r>
        <w:t xml:space="preserve"> </w:t>
      </w:r>
      <w:r>
        <w:t xml:space="preserve">Abstracts</w:t>
      </w:r>
      <w:r>
        <w:t xml:space="preserve"> </w:t>
      </w:r>
      <w:r>
        <w:t xml:space="preserve">are</w:t>
      </w:r>
      <w:r>
        <w:t xml:space="preserve"> </w:t>
      </w:r>
      <w:r>
        <w:t xml:space="preserve">not</w:t>
      </w:r>
      <w:r>
        <w:t xml:space="preserve"> </w:t>
      </w:r>
      <w:r>
        <w:t xml:space="preserve">always</w:t>
      </w:r>
      <w:r>
        <w:t xml:space="preserve"> </w:t>
      </w:r>
      <w:r>
        <w:t xml:space="preserve">required,</w:t>
      </w:r>
      <w:r>
        <w:t xml:space="preserve"> </w:t>
      </w:r>
      <w:r>
        <w:t xml:space="preserve">but</w:t>
      </w:r>
      <w:r>
        <w:t xml:space="preserve"> </w:t>
      </w:r>
      <w:r>
        <w:t xml:space="preserve">most</w:t>
      </w:r>
      <w:r>
        <w:t xml:space="preserve"> </w:t>
      </w:r>
      <w:r>
        <w:t xml:space="preserve">academic</w:t>
      </w:r>
      <w:r>
        <w:t xml:space="preserve"> </w:t>
      </w:r>
      <w:r>
        <w:t xml:space="preserve">papers</w:t>
      </w:r>
      <w:r>
        <w:t xml:space="preserve"> </w:t>
      </w:r>
      <w:r>
        <w:t xml:space="preserve">have</w:t>
      </w:r>
      <w:r>
        <w:t xml:space="preserve"> </w:t>
      </w:r>
      <w:r>
        <w:t xml:space="preserve">one</w:t>
      </w:r>
      <w:r>
        <w:t xml:space="preserve"> </w:t>
      </w:r>
      <w:r>
        <w:t xml:space="preserve">and</w:t>
      </w:r>
      <w:r>
        <w:t xml:space="preserve"> </w:t>
      </w:r>
      <w:r>
        <w:t xml:space="preserve">writers</w:t>
      </w:r>
      <w:r>
        <w:t xml:space="preserve"> </w:t>
      </w:r>
      <w:r>
        <w:t xml:space="preserve">should</w:t>
      </w:r>
      <w:r>
        <w:t xml:space="preserve"> </w:t>
      </w:r>
      <w:r>
        <w:t xml:space="preserve">know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useful</w:t>
      </w:r>
      <w:r>
        <w:t xml:space="preserve"> </w:t>
      </w:r>
      <w:r>
        <w:t xml:space="preserve">abstract.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very</w:t>
      </w:r>
      <w:r>
        <w:t xml:space="preserve"> </w:t>
      </w:r>
      <w:r>
        <w:t xml:space="preserve">short,</w:t>
      </w:r>
      <w:r>
        <w:t xml:space="preserve"> </w:t>
      </w:r>
      <w:r>
        <w:t xml:space="preserve">clear</w:t>
      </w:r>
      <w:r>
        <w:t xml:space="preserve"> </w:t>
      </w:r>
      <w:r>
        <w:t xml:space="preserve">and</w:t>
      </w:r>
      <w:r>
        <w:t xml:space="preserve"> </w:t>
      </w:r>
      <w:r>
        <w:t xml:space="preserve">concise</w:t>
      </w:r>
      <w:r>
        <w:t xml:space="preserve"> </w:t>
      </w:r>
      <w:r>
        <w:t xml:space="preserve">summation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entire</w:t>
      </w:r>
      <w:r>
        <w:t xml:space="preserve"> </w:t>
      </w:r>
      <w:r>
        <w:t xml:space="preserve">paper.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provide</w:t>
      </w:r>
      <w:r>
        <w:t xml:space="preserve"> </w:t>
      </w:r>
      <w:r>
        <w:t xml:space="preserve">enough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preview</w:t>
      </w:r>
      <w:r>
        <w:t xml:space="preserve"> </w:t>
      </w:r>
      <w:r>
        <w:t xml:space="preserve">that</w:t>
      </w:r>
      <w:r>
        <w:t xml:space="preserve"> </w:t>
      </w:r>
      <w:r>
        <w:t xml:space="preserve">a</w:t>
      </w:r>
      <w:r>
        <w:t xml:space="preserve"> </w:t>
      </w:r>
      <w:r>
        <w:t xml:space="preserve">typical</w:t>
      </w:r>
      <w:r>
        <w:t xml:space="preserve"> </w:t>
      </w:r>
      <w:r>
        <w:t xml:space="preserve">reader</w:t>
      </w:r>
      <w:r>
        <w:t xml:space="preserve"> </w:t>
      </w:r>
      <w:r>
        <w:t xml:space="preserve">will</w:t>
      </w:r>
      <w:r>
        <w:t xml:space="preserve"> </w:t>
      </w:r>
      <w:r>
        <w:t xml:space="preserve">know</w:t>
      </w:r>
      <w:r>
        <w:t xml:space="preserve"> </w:t>
      </w:r>
      <w:r>
        <w:t xml:space="preserve">whether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 </w:t>
      </w:r>
      <w:r>
        <w:t xml:space="preserve">they</w:t>
      </w:r>
      <w:r>
        <w:t xml:space="preserve"> </w:t>
      </w:r>
      <w:r>
        <w:t xml:space="preserve">wish</w:t>
      </w:r>
      <w:r>
        <w:t xml:space="preserve"> </w:t>
      </w:r>
      <w:r>
        <w:t xml:space="preserve">to</w:t>
      </w:r>
      <w:r>
        <w:t xml:space="preserve"> </w:t>
      </w:r>
      <w:r>
        <w:t xml:space="preserve">read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t xml:space="preserve"> </w:t>
      </w:r>
      <w:r>
        <w:t xml:space="preserve">It</w:t>
      </w:r>
      <w:r>
        <w:t xml:space="preserve"> </w:t>
      </w:r>
      <w:r>
        <w:t xml:space="preserve">should</w:t>
      </w:r>
      <w:r>
        <w:t xml:space="preserve"> </w:t>
      </w:r>
      <w:r>
        <w:t xml:space="preserve">reveal</w:t>
      </w:r>
      <w:r>
        <w:t xml:space="preserve"> </w:t>
      </w:r>
      <w:r>
        <w:t xml:space="preserve">both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and</w:t>
      </w:r>
      <w:r>
        <w:t xml:space="preserve"> </w:t>
      </w:r>
      <w:r>
        <w:t xml:space="preserve">conclusions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br w:type="textWrapping"/>
      </w:r>
    </w:p>
    <w:p>
      <w:pPr>
        <w:pStyle w:val="FirstParagraph"/>
      </w:pPr>
      <w:r>
        <w:t xml:space="preserve">This guide outlines key points for preparing primary research</w:t>
      </w:r>
      <w:r>
        <w:t xml:space="preserve"> </w:t>
      </w:r>
      <w:r>
        <w:t xml:space="preserve">manuscripts for submission to Nature Communications. The corresponding</w:t>
      </w:r>
      <w:r>
        <w:t xml:space="preserve"> </w:t>
      </w:r>
      <w:r>
        <w:t xml:space="preserve">author should be familiar with the Nature journals’ editorial policies</w:t>
      </w:r>
      <w:r>
        <w:t xml:space="preserve"> </w:t>
      </w:r>
      <w:r>
        <w:t xml:space="preserve">and is solely responsible for communicating with the journal and</w:t>
      </w:r>
      <w:r>
        <w:t xml:space="preserve"> </w:t>
      </w:r>
      <w:r>
        <w:t xml:space="preserve">managing communication between coauthors. Before submission, the</w:t>
      </w:r>
      <w:r>
        <w:t xml:space="preserve"> </w:t>
      </w:r>
      <w:r>
        <w:t xml:space="preserve">corresponding author ensures that all authors are included in the author</w:t>
      </w:r>
      <w:r>
        <w:t xml:space="preserve"> </w:t>
      </w:r>
      <w:r>
        <w:t xml:space="preserve">list and agree with its order, and that they are aware the manuscript is</w:t>
      </w:r>
      <w:r>
        <w:t xml:space="preserve"> </w:t>
      </w:r>
      <w:r>
        <w:t xml:space="preserve">to be submitted. For more information on editorial and</w:t>
      </w:r>
      <w:r>
        <w:t xml:space="preserve"> </w:t>
      </w:r>
      <w:hyperlink r:id="rId21">
        <w:r>
          <w:rPr>
            <w:rStyle w:val="Hyperlink"/>
          </w:rPr>
          <w:t xml:space="preserve">authorship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policies</w:t>
        </w:r>
      </w:hyperlink>
      <w:r>
        <w:t xml:space="preserve"> </w:t>
      </w:r>
      <w:r>
        <w:t xml:space="preserve">please review our</w:t>
      </w:r>
      <w:r>
        <w:t xml:space="preserve"> </w:t>
      </w:r>
      <w:hyperlink r:id="rId22">
        <w:r>
          <w:rPr>
            <w:rStyle w:val="Hyperlink"/>
          </w:rPr>
          <w:t xml:space="preserve">Guide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to Authors</w:t>
        </w:r>
      </w:hyperlink>
      <w:r>
        <w:t xml:space="preserve">.</w:t>
      </w:r>
    </w:p>
    <w:p>
      <w:pPr>
        <w:pStyle w:val="Heading1"/>
      </w:pPr>
      <w:bookmarkStart w:id="23" w:name="cover-letter"/>
      <w:bookmarkEnd w:id="23"/>
      <w:r>
        <w:t xml:space="preserve">Cover letter</w:t>
      </w:r>
    </w:p>
    <w:p>
      <w:pPr>
        <w:pStyle w:val="FirstParagraph"/>
      </w:pPr>
      <w:r>
        <w:t xml:space="preserve">Although optional, the cover letter is an excellent opportunity to</w:t>
      </w:r>
      <w:r>
        <w:t xml:space="preserve"> </w:t>
      </w:r>
      <w:r>
        <w:t xml:space="preserve">briefly discuss the context and importance of the submitted work and why</w:t>
      </w:r>
      <w:r>
        <w:t xml:space="preserve"> </w:t>
      </w:r>
      <w:r>
        <w:t xml:space="preserve">it is appropriate for the journal. Please avoid repeating information</w:t>
      </w:r>
      <w:r>
        <w:t xml:space="preserve"> </w:t>
      </w:r>
      <w:r>
        <w:t xml:space="preserve">that is already present in the abstract and introduction. The cover</w:t>
      </w:r>
      <w:r>
        <w:t xml:space="preserve"> </w:t>
      </w:r>
      <w:r>
        <w:t xml:space="preserve">letter is not shared with the referees, and should be used to provide</w:t>
      </w:r>
      <w:r>
        <w:t xml:space="preserve"> </w:t>
      </w:r>
      <w:r>
        <w:t xml:space="preserve">confidential information, such as conflicts of interest, and to declare</w:t>
      </w:r>
      <w:r>
        <w:t xml:space="preserve"> </w:t>
      </w:r>
      <w:r>
        <w:t xml:space="preserve">any related work that is in press or submitted elsewhere.</w:t>
      </w:r>
    </w:p>
    <w:p>
      <w:pPr>
        <w:pStyle w:val="Heading1"/>
      </w:pPr>
      <w:bookmarkStart w:id="24" w:name="main-manuscript"/>
      <w:bookmarkEnd w:id="24"/>
      <w:r>
        <w:t xml:space="preserve">Main manuscript</w:t>
      </w:r>
    </w:p>
    <w:p>
      <w:pPr>
        <w:pStyle w:val="FirstParagraph"/>
      </w:pPr>
      <w:r>
        <w:t xml:space="preserve">The Nature journals are flexible with regard to the format of initial</w:t>
      </w:r>
      <w:r>
        <w:t xml:space="preserve"> </w:t>
      </w:r>
      <w:r>
        <w:t xml:space="preserve">submissions. Within reason, style and length will not influence</w:t>
      </w:r>
      <w:r>
        <w:t xml:space="preserve"> </w:t>
      </w:r>
      <w:r>
        <w:t xml:space="preserve">consideration of a manuscript. If revisions are requested, the editor</w:t>
      </w:r>
      <w:r>
        <w:t xml:space="preserve"> </w:t>
      </w:r>
      <w:r>
        <w:t xml:space="preserve">will provide detailed formatting instructions at that time. For</w:t>
      </w:r>
      <w:r>
        <w:t xml:space="preserve"> </w:t>
      </w:r>
      <w:r>
        <w:t xml:space="preserve">information on length and formatting consult</w:t>
      </w:r>
      <w:r>
        <w:t xml:space="preserve"> </w:t>
      </w:r>
      <w:r>
        <w:rPr>
          <w:i/>
        </w:rPr>
        <w:t xml:space="preserve">Nature</w:t>
      </w:r>
      <w:r>
        <w:rPr>
          <w:i/>
        </w:rPr>
        <w:t xml:space="preserve"> </w:t>
      </w:r>
      <w:r>
        <w:rPr>
          <w:i/>
        </w:rPr>
        <w:t xml:space="preserve">Communications</w:t>
      </w:r>
      <w:r>
        <w:t xml:space="preserve">’</w:t>
      </w:r>
      <w:r>
        <w:t xml:space="preserve"> </w:t>
      </w:r>
      <w:hyperlink r:id="rId25">
        <w:r>
          <w:rPr>
            <w:rStyle w:val="Hyperlink"/>
          </w:rPr>
          <w:t xml:space="preserve">content types</w:t>
        </w:r>
      </w:hyperlink>
      <w:r>
        <w:t xml:space="preserve">.</w:t>
      </w:r>
    </w:p>
    <w:p>
      <w:pPr>
        <w:pStyle w:val="Heading1"/>
      </w:pPr>
      <w:bookmarkStart w:id="26" w:name="title."/>
      <w:bookmarkEnd w:id="26"/>
      <w:r>
        <w:t xml:space="preserve">Title.</w:t>
      </w:r>
    </w:p>
    <w:p>
      <w:pPr>
        <w:pStyle w:val="FirstParagraph"/>
      </w:pPr>
      <w:r>
        <w:t xml:space="preserve">If possible, this should be 15 words or fewer and should not contain</w:t>
      </w:r>
      <w:r>
        <w:t xml:space="preserve"> </w:t>
      </w:r>
      <w:r>
        <w:t xml:space="preserve">technical terms, abbreviations, punctuation and active verbs.</w:t>
      </w:r>
    </w:p>
    <w:p>
      <w:pPr>
        <w:pStyle w:val="Heading1"/>
      </w:pPr>
      <w:bookmarkStart w:id="27" w:name="authors."/>
      <w:bookmarkEnd w:id="27"/>
      <w:r>
        <w:t xml:space="preserve">Authors.</w:t>
      </w:r>
    </w:p>
    <w:p>
      <w:pPr>
        <w:pStyle w:val="FirstParagraph"/>
      </w:pPr>
      <w:r>
        <w:t xml:space="preserve">Corresponding author(s) should be identified with an asterisk.</w:t>
      </w:r>
    </w:p>
    <w:p>
      <w:pPr>
        <w:pStyle w:val="Heading1"/>
      </w:pPr>
      <w:bookmarkStart w:id="28" w:name="abstract."/>
      <w:bookmarkEnd w:id="28"/>
      <w:r>
        <w:t xml:space="preserve">Abstract.</w:t>
      </w:r>
    </w:p>
    <w:p>
      <w:pPr>
        <w:pStyle w:val="FirstParagraph"/>
      </w:pPr>
      <w:r>
        <w:t xml:space="preserve">Provide a general introduction to the topic and a brief nontechnical</w:t>
      </w:r>
      <w:r>
        <w:t xml:space="preserve"> </w:t>
      </w:r>
      <w:r>
        <w:t xml:space="preserve">summary of your main results and their implication.</w:t>
      </w:r>
    </w:p>
    <w:p>
      <w:pPr>
        <w:pStyle w:val="BodyText"/>
      </w:pPr>
      <w:r>
        <w:t xml:space="preserve">Text length and formatting. Attention to the following details can help</w:t>
      </w:r>
      <w:r>
        <w:t xml:space="preserve"> </w:t>
      </w:r>
      <w:r>
        <w:t xml:space="preserve">expedite publication if we invite a revision after external review.</w:t>
      </w:r>
    </w:p>
    <w:p>
      <w:pPr>
        <w:numPr>
          <w:numId w:val="1001"/>
          <w:ilvl w:val="0"/>
        </w:numPr>
      </w:pPr>
      <w:r>
        <w:t xml:space="preserve">Articles: an abstract of approximately 150 words, unreferenced; main</w:t>
      </w:r>
      <w:r>
        <w:t xml:space="preserve"> </w:t>
      </w:r>
      <w:r>
        <w:t xml:space="preserve">text of no more than 5,000 words and 10 display items (figures,</w:t>
      </w:r>
      <w:r>
        <w:t xml:space="preserve"> </w:t>
      </w:r>
      <w:r>
        <w:t xml:space="preserve">tables). As a guideline, Articles allow up to 70 references. Section</w:t>
      </w:r>
      <w:r>
        <w:t xml:space="preserve"> </w:t>
      </w:r>
      <w:r>
        <w:t xml:space="preserve">headings should be used and subheadings may appear in</w:t>
      </w:r>
      <w:r>
        <w:t xml:space="preserve"> </w:t>
      </w:r>
      <w:r>
        <w:t xml:space="preserve">‘</w:t>
      </w:r>
      <w:r>
        <w:t xml:space="preserve">Results</w:t>
      </w:r>
      <w:r>
        <w:t xml:space="preserve">’</w:t>
      </w:r>
      <w:r>
        <w:t xml:space="preserve">. Avoid</w:t>
      </w:r>
      <w:r>
        <w:t xml:space="preserve"> </w:t>
      </w:r>
      <w:r>
        <w:t xml:space="preserve">‘</w:t>
      </w:r>
      <w:r>
        <w:t xml:space="preserve">Introduction</w:t>
      </w:r>
      <w:r>
        <w:t xml:space="preserve">’</w:t>
      </w:r>
      <w:r>
        <w:t xml:space="preserve"> </w:t>
      </w:r>
      <w:r>
        <w:t xml:space="preserve">as a heading.</w:t>
      </w:r>
    </w:p>
    <w:p>
      <w:pPr>
        <w:pStyle w:val="Heading1"/>
      </w:pPr>
      <w:bookmarkStart w:id="29" w:name="methods."/>
      <w:bookmarkEnd w:id="29"/>
      <w:r>
        <w:t xml:space="preserve">Methods.</w:t>
      </w:r>
    </w:p>
    <w:p>
      <w:pPr>
        <w:pStyle w:val="FirstParagraph"/>
      </w:pPr>
      <w:r>
        <w:t xml:space="preserve">The Methods section appears in all online original research articles and</w:t>
      </w:r>
      <w:r>
        <w:t xml:space="preserve"> </w:t>
      </w:r>
      <w:r>
        <w:t xml:space="preserve">should contain all elements necessary for interpretation and replication</w:t>
      </w:r>
      <w:r>
        <w:t xml:space="preserve"> </w:t>
      </w:r>
      <w:r>
        <w:t xml:space="preserve">of the results. Methods should be written as concisely as possible and</w:t>
      </w:r>
      <w:r>
        <w:t xml:space="preserve"> </w:t>
      </w:r>
      <w:r>
        <w:t xml:space="preserve">typically do not exceed 3,000 words but may be longer if necessary. We</w:t>
      </w:r>
      <w:r>
        <w:t xml:space="preserve"> </w:t>
      </w:r>
      <w:r>
        <w:t xml:space="preserve">encourage you to deposit any step-by-step protocols used in your study</w:t>
      </w:r>
      <w:r>
        <w:t xml:space="preserve"> </w:t>
      </w:r>
      <w:r>
        <w:t xml:space="preserve">in</w:t>
      </w:r>
      <w:r>
        <w:t xml:space="preserve"> </w:t>
      </w:r>
      <w:hyperlink r:id="rId30">
        <w:r>
          <w:rPr>
            <w:rStyle w:val="Hyperlink"/>
          </w:rPr>
          <w:t xml:space="preserve">Protocol Exchange</w:t>
        </w:r>
      </w:hyperlink>
      <w:r>
        <w:t xml:space="preserve">, an</w:t>
      </w:r>
      <w:r>
        <w:t xml:space="preserve"> </w:t>
      </w:r>
      <w:r>
        <w:t xml:space="preserve">open resource maintained by NPG. These protocols are linked to the</w:t>
      </w:r>
      <w:r>
        <w:t xml:space="preserve"> </w:t>
      </w:r>
      <w:r>
        <w:t xml:space="preserve">Methods section upon publication.</w:t>
      </w:r>
    </w:p>
    <w:p>
      <w:pPr>
        <w:pStyle w:val="Heading1"/>
      </w:pPr>
      <w:bookmarkStart w:id="31" w:name="references."/>
      <w:bookmarkEnd w:id="31"/>
      <w:r>
        <w:t xml:space="preserve">References.</w:t>
      </w:r>
    </w:p>
    <w:p>
      <w:pPr>
        <w:pStyle w:val="FirstParagraph"/>
      </w:pPr>
      <w:r>
        <w:t xml:space="preserve">These may only contain citations and should list only one publication</w:t>
      </w:r>
      <w:r>
        <w:t xml:space="preserve"> </w:t>
      </w:r>
      <w:r>
        <w:t xml:space="preserve">with each number. Include the title of the cited article or dataset.</w:t>
      </w:r>
      <w:r>
        <w:t xml:space="preserve"> </w:t>
      </w:r>
      <w:r>
        <w:t xml:space="preserve">Acknowledgements (optional). Keep acknowledgements brief and do not</w:t>
      </w:r>
      <w:r>
        <w:t xml:space="preserve"> </w:t>
      </w:r>
      <w:r>
        <w:t xml:space="preserve">include thanks to anonymous referees or editors, or effusive comments.</w:t>
      </w:r>
      <w:r>
        <w:t xml:space="preserve"> </w:t>
      </w:r>
      <w:r>
        <w:t xml:space="preserve">Grant or contribution numbers may be acknowledged. Author contributions.</w:t>
      </w:r>
      <w:r>
        <w:t xml:space="preserve"> </w:t>
      </w:r>
      <w:r>
        <w:t xml:space="preserve">You must include a statement that specifies the individual contributions</w:t>
      </w:r>
      <w:r>
        <w:t xml:space="preserve"> </w:t>
      </w:r>
      <w:r>
        <w:t xml:space="preserve">of each co-author. For example:</w:t>
      </w:r>
      <w:r>
        <w:t xml:space="preserve"> </w:t>
      </w:r>
      <w:r>
        <w:t xml:space="preserve">“</w:t>
      </w:r>
      <w:r>
        <w:t xml:space="preserve">A.P.M.</w:t>
      </w:r>
      <w:r>
        <w:t xml:space="preserve"> </w:t>
      </w:r>
      <w:r>
        <w:t xml:space="preserve">‘</w:t>
      </w:r>
      <w:r>
        <w:t xml:space="preserve">contributed</w:t>
      </w:r>
      <w:r>
        <w:t xml:space="preserve">’</w:t>
      </w:r>
      <w:r>
        <w:t xml:space="preserve"> </w:t>
      </w:r>
      <w:r>
        <w:t xml:space="preserve">Y and Z; B.T.R.</w:t>
      </w:r>
      <w:r>
        <w:t xml:space="preserve"> </w:t>
      </w:r>
      <w:r>
        <w:t xml:space="preserve">‘</w:t>
      </w:r>
      <w:r>
        <w:t xml:space="preserve">contributed</w:t>
      </w:r>
      <w:r>
        <w:t xml:space="preserve">’</w:t>
      </w:r>
      <w:r>
        <w:t xml:space="preserve"> </w:t>
      </w:r>
      <w:r>
        <w:t xml:space="preserve">Y,</w:t>
      </w:r>
      <w:r>
        <w:t xml:space="preserve">”</w:t>
      </w:r>
      <w:r>
        <w:t xml:space="preserve"> </w:t>
      </w:r>
      <w:r>
        <w:t xml:space="preserve">etc. See our</w:t>
      </w:r>
      <w:r>
        <w:t xml:space="preserve"> </w:t>
      </w:r>
      <w:hyperlink r:id="rId21">
        <w:r>
          <w:rPr>
            <w:rStyle w:val="Hyperlink"/>
          </w:rPr>
          <w:t xml:space="preserve">authorship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policies</w:t>
        </w:r>
      </w:hyperlink>
      <w:r>
        <w:t xml:space="preserve"> </w:t>
      </w:r>
      <w:r>
        <w:t xml:space="preserve">for more details.</w:t>
      </w:r>
    </w:p>
    <w:p>
      <w:pPr>
        <w:pStyle w:val="Heading2"/>
      </w:pPr>
      <w:bookmarkStart w:id="32" w:name="competing-financial-interests."/>
      <w:bookmarkEnd w:id="32"/>
      <w:r>
        <w:t xml:space="preserve">Competing financial</w:t>
      </w:r>
      <w:r>
        <w:t xml:space="preserve"> </w:t>
      </w:r>
      <w:r>
        <w:t xml:space="preserve">interests.</w:t>
      </w:r>
    </w:p>
    <w:p>
      <w:pPr>
        <w:pStyle w:val="FirstParagraph"/>
      </w:pPr>
      <w:r>
        <w:t xml:space="preserve">Submission of a competing financial interests statement is required for</w:t>
      </w:r>
      <w:r>
        <w:t xml:space="preserve"> </w:t>
      </w:r>
      <w:r>
        <w:t xml:space="preserve">all content of the journal.</w:t>
      </w:r>
    </w:p>
    <w:p>
      <w:pPr>
        <w:pStyle w:val="Heading2"/>
      </w:pPr>
      <w:bookmarkStart w:id="33" w:name="materials-correspondence."/>
      <w:bookmarkEnd w:id="33"/>
      <w:r>
        <w:t xml:space="preserve">Materials &amp;</w:t>
      </w:r>
      <w:r>
        <w:t xml:space="preserve"> </w:t>
      </w:r>
      <w:r>
        <w:t xml:space="preserve">Correspondence.</w:t>
      </w:r>
    </w:p>
    <w:p>
      <w:pPr>
        <w:pStyle w:val="FirstParagraph"/>
      </w:pPr>
      <w:r>
        <w:t xml:space="preserve">Indicate the author(s) to whom correspondence and material requests</w:t>
      </w:r>
      <w:r>
        <w:t xml:space="preserve"> </w:t>
      </w:r>
      <w:r>
        <w:t xml:space="preserve">should be addressed.</w:t>
      </w:r>
    </w:p>
    <w:p>
      <w:pPr>
        <w:pStyle w:val="Heading2"/>
      </w:pPr>
      <w:bookmarkStart w:id="34" w:name="tables."/>
      <w:bookmarkEnd w:id="34"/>
      <w:r>
        <w:t xml:space="preserve">Tables.</w:t>
      </w:r>
    </w:p>
    <w:p>
      <w:pPr>
        <w:pStyle w:val="FirstParagraph"/>
      </w:pPr>
      <w:r>
        <w:t xml:space="preserve">Each table should be submitted as a word document and accompanied by a</w:t>
      </w:r>
      <w:r>
        <w:t xml:space="preserve"> </w:t>
      </w:r>
      <w:r>
        <w:t xml:space="preserve">short title sentence describing what the table shows. Further details</w:t>
      </w:r>
      <w:r>
        <w:t xml:space="preserve"> </w:t>
      </w:r>
      <w:r>
        <w:t xml:space="preserve">can be included as footnotes to the table.</w:t>
      </w:r>
    </w:p>
    <w:p>
      <w:pPr>
        <w:pStyle w:val="Heading2"/>
      </w:pPr>
      <w:bookmarkStart w:id="35" w:name="figures"/>
      <w:bookmarkEnd w:id="35"/>
      <w:r>
        <w:t xml:space="preserve">Figures</w:t>
      </w:r>
    </w:p>
    <w:p>
      <w:pPr>
        <w:pStyle w:val="FirstParagraph"/>
      </w:pPr>
      <w:r>
        <w:t xml:space="preserve">High-resolution image files are not required at initial submission, but</w:t>
      </w:r>
      <w:r>
        <w:t xml:space="preserve"> </w:t>
      </w:r>
      <w:r>
        <w:t xml:space="preserve">please ensure that images are of sufficient resolution for referees to</w:t>
      </w:r>
      <w:r>
        <w:t xml:space="preserve"> </w:t>
      </w:r>
      <w:r>
        <w:t xml:space="preserve">properly assess the data.</w:t>
      </w:r>
    </w:p>
    <w:p>
      <w:pPr>
        <w:pStyle w:val="BodyText"/>
      </w:pP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539dec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af8d69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://nature.com/ncomms/submit/content-types" TargetMode="External" /><Relationship Type="http://schemas.openxmlformats.org/officeDocument/2006/relationships/hyperlink" Id="rId22" Target="http://www.nature.com/article-assets/npg/ncomms/pdf/submission_guide_ncomms.pdf" TargetMode="External" /><Relationship Type="http://schemas.openxmlformats.org/officeDocument/2006/relationships/hyperlink" Id="rId21" Target="http://www.nature.com/authors/policies/authorship.html" TargetMode="External" /><Relationship Type="http://schemas.openxmlformats.org/officeDocument/2006/relationships/hyperlink" Id="rId30" Target="http://www.nature.com/protocolexchange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nature.com/ncomms/submit/content-types" TargetMode="External" /><Relationship Type="http://schemas.openxmlformats.org/officeDocument/2006/relationships/hyperlink" Id="rId22" Target="http://www.nature.com/article-assets/npg/ncomms/pdf/submission_guide_ncomms.pdf" TargetMode="External" /><Relationship Type="http://schemas.openxmlformats.org/officeDocument/2006/relationships/hyperlink" Id="rId21" Target="http://www.nature.com/authors/policies/authorship.html" TargetMode="External" /><Relationship Type="http://schemas.openxmlformats.org/officeDocument/2006/relationships/hyperlink" Id="rId30" Target="http://www.nature.com/protocolexchang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Communications Template</dc:title>
  <dc:creator>Giulia</dc:creator>
  <dcterms:created xsi:type="dcterms:W3CDTF">2018-01-09T09:02:01Z</dcterms:created>
  <dcterms:modified xsi:type="dcterms:W3CDTF">2018-01-09T09:02:01Z</dcterms:modified>
</cp:coreProperties>
</file>