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Peer</w:t>
      </w:r>
      <w:r>
        <w:t xml:space="preserve"> </w:t>
      </w:r>
      <w:r>
        <w:t xml:space="preserve">review</w:t>
      </w:r>
      <w:r>
        <w:t xml:space="preserve"> </w:t>
      </w:r>
      <w:r>
        <w:t xml:space="preserve">report</w:t>
      </w:r>
    </w:p>
    <w:p>
      <w:pPr>
        <w:pStyle w:val="Author"/>
      </w:pPr>
      <w:r>
        <w:t xml:space="preserve">Jessie2020</w:t>
      </w:r>
    </w:p>
    <w:p>
      <w:pPr>
        <w:pStyle w:val="FirstParagraph"/>
      </w:pPr>
      <w:r>
        <w:t xml:space="preserve">Dear Editor,</w:t>
      </w:r>
    </w:p>
    <w:p>
      <w:pPr>
        <w:pStyle w:val="BodyText"/>
      </w:pPr>
      <w:r>
        <w:br w:type="textWrapping"/>
      </w:r>
      <w:r>
        <w:t xml:space="preserve">Herein is my response to manuscript ID XXXXX, entitled</w:t>
      </w:r>
      <w:r>
        <w:t xml:space="preserve"> </w:t>
      </w:r>
      <w:r>
        <w:t xml:space="preserve">“</w:t>
      </w:r>
      <w:r>
        <w:t xml:space="preserve">ATMSeer:</w:t>
      </w:r>
      <w:r>
        <w:t xml:space="preserve"> </w:t>
      </w:r>
      <w:r>
        <w:t xml:space="preserve">Increasing Transparency and Controllability in Automated Machine</w:t>
      </w:r>
      <w:r>
        <w:t xml:space="preserve"> </w:t>
      </w:r>
      <w:r>
        <w:t xml:space="preserve">Learning</w:t>
      </w:r>
      <w:r>
        <w:t xml:space="preserve">”</w:t>
      </w:r>
      <w:r>
        <w:t xml:space="preserve"> </w:t>
      </w:r>
      <w:r>
        <w:t xml:space="preserve">by Qianwen Wang and colleagues to the ACM Conference on Human</w:t>
      </w:r>
      <w:r>
        <w:t xml:space="preserve"> </w:t>
      </w:r>
      <w:r>
        <w:t xml:space="preserve">Factors in Computing Systems.</w:t>
      </w:r>
    </w:p>
    <w:p>
      <w:pPr>
        <w:pStyle w:val="BodyText"/>
      </w:pPr>
      <w:r>
        <w:br w:type="textWrapping"/>
      </w:r>
      <w:r>
        <w:t xml:space="preserve">The authors present an interactive visualization tool that supports</w:t>
      </w:r>
      <w:r>
        <w:t xml:space="preserve"> </w:t>
      </w:r>
      <w:r>
        <w:t xml:space="preserve">machine learning experts in analyzing the automatic results and in</w:t>
      </w:r>
      <w:r>
        <w:t xml:space="preserve"> </w:t>
      </w:r>
      <w:r>
        <w:t xml:space="preserve">refining the search space of AutoML. This research is well-suited for</w:t>
      </w:r>
      <w:r>
        <w:t xml:space="preserve"> </w:t>
      </w:r>
      <w:r>
        <w:t xml:space="preserve">the remit of the conference.</w:t>
      </w:r>
    </w:p>
    <w:p>
      <w:pPr>
        <w:pStyle w:val="BodyText"/>
      </w:pPr>
      <w:r>
        <w:br w:type="textWrapping"/>
      </w:r>
      <w:r>
        <w:t xml:space="preserve">General speaking, the hypothesis of Automatic Machine Learning is</w:t>
      </w:r>
      <w:r>
        <w:t xml:space="preserve"> </w:t>
      </w:r>
      <w:r>
        <w:t xml:space="preserve">meaningful and foresight. The application of AutoML is beneficial for</w:t>
      </w:r>
      <w:r>
        <w:t xml:space="preserve"> </w:t>
      </w:r>
      <w:r>
        <w:t xml:space="preserve">the workers at the Machine Learning field. It is helpful for the experts</w:t>
      </w:r>
      <w:r>
        <w:t xml:space="preserve"> </w:t>
      </w:r>
      <w:r>
        <w:t xml:space="preserve">in the relevant field using less time, less effort than before to find a</w:t>
      </w:r>
      <w:r>
        <w:t xml:space="preserve"> </w:t>
      </w:r>
      <w:r>
        <w:t xml:space="preserve">high-performance algorithm for their works. </w:t>
      </w:r>
    </w:p>
    <w:p>
      <w:pPr>
        <w:pStyle w:val="BodyText"/>
      </w:pPr>
      <w:r>
        <w:br w:type="textWrapping"/>
      </w:r>
      <w:r>
        <w:t xml:space="preserve">I recommend weak accept, pending Case Study, Expert Interview, and User</w:t>
      </w:r>
      <w:r>
        <w:t xml:space="preserve"> </w:t>
      </w:r>
      <w:r>
        <w:t xml:space="preserve">Study.</w:t>
      </w:r>
    </w:p>
    <w:p>
      <w:pPr>
        <w:pStyle w:val="BodyText"/>
      </w:pPr>
      <w:r>
        <w:br w:type="textWrapping"/>
      </w:r>
      <w:r>
        <w:rPr>
          <w:b/>
          <w:i/>
        </w:rPr>
        <w:t xml:space="preserve">Basic reporting</w:t>
      </w:r>
    </w:p>
    <w:p>
      <w:pPr>
        <w:pStyle w:val="BodyText"/>
      </w:pPr>
      <w:r>
        <w:rPr>
          <w:b/>
        </w:rPr>
        <w:t xml:space="preserve">Figures</w:t>
      </w:r>
    </w:p>
    <w:p>
      <w:pPr>
        <w:numPr>
          <w:numId w:val="1001"/>
          <w:ilvl w:val="0"/>
        </w:numPr>
      </w:pPr>
      <w:r>
        <w:t xml:space="preserve">All the figures legible, relevant, and integrated into the text.</w:t>
      </w:r>
    </w:p>
    <w:p>
      <w:pPr>
        <w:pStyle w:val="FirstParagraph"/>
      </w:pPr>
      <w:r>
        <w:br w:type="textWrapping"/>
      </w:r>
      <w:r>
        <w:rPr>
          <w:b/>
        </w:rPr>
        <w:t xml:space="preserve">Data</w:t>
      </w:r>
    </w:p>
    <w:p>
      <w:pPr>
        <w:numPr>
          <w:numId w:val="1002"/>
          <w:ilvl w:val="0"/>
        </w:numPr>
      </w:pPr>
      <w:r>
        <w:t xml:space="preserve">The supporting data included in the manuscript and in a relevant</w:t>
      </w:r>
      <w:r>
        <w:t xml:space="preserve"> </w:t>
      </w:r>
      <w:r>
        <w:t xml:space="preserve">repository.</w:t>
      </w:r>
    </w:p>
    <w:p>
      <w:pPr>
        <w:numPr>
          <w:numId w:val="1002"/>
          <w:ilvl w:val="0"/>
        </w:numPr>
      </w:pPr>
      <w:r>
        <w:t xml:space="preserve">The data are associated with their provenance.</w:t>
      </w:r>
    </w:p>
    <w:p>
      <w:pPr>
        <w:numPr>
          <w:numId w:val="1002"/>
          <w:ilvl w:val="0"/>
        </w:numPr>
      </w:pPr>
      <w:r>
        <w:t xml:space="preserve">The presented data use a formal, accessible, shared and broadly</w:t>
      </w:r>
      <w:r>
        <w:t xml:space="preserve"> </w:t>
      </w:r>
      <w:r>
        <w:t xml:space="preserve">applicable language for knowledge representation.</w:t>
      </w:r>
    </w:p>
    <w:p>
      <w:pPr>
        <w:pStyle w:val="FirstParagraph"/>
      </w:pPr>
      <w:r>
        <w:br w:type="textWrapping"/>
      </w:r>
      <w:r>
        <w:rPr>
          <w:b/>
        </w:rPr>
        <w:t xml:space="preserve">Experimental design</w:t>
      </w:r>
    </w:p>
    <w:p>
      <w:pPr>
        <w:numPr>
          <w:numId w:val="1003"/>
          <w:ilvl w:val="0"/>
        </w:numPr>
      </w:pPr>
      <w:r>
        <w:t xml:space="preserve">The research was conducted the regular ways to prove the relevant</w:t>
      </w:r>
      <w:r>
        <w:t xml:space="preserve"> </w:t>
      </w:r>
      <w:r>
        <w:t xml:space="preserve">questions, such as investigated experts in Machine Learning field, an</w:t>
      </w:r>
      <w:r>
        <w:t xml:space="preserve"> </w:t>
      </w:r>
      <w:r>
        <w:t xml:space="preserve">organised case study with related experts,  conducted a user study</w:t>
      </w:r>
      <w:r>
        <w:t xml:space="preserve"> </w:t>
      </w:r>
      <w:r>
        <w:t xml:space="preserve">with 13 users. </w:t>
      </w:r>
    </w:p>
    <w:p>
      <w:pPr>
        <w:pStyle w:val="FirstParagraph"/>
      </w:pPr>
      <w:r>
        <w:br w:type="textWrapping"/>
      </w:r>
      <w:r>
        <w:rPr>
          <w:b/>
        </w:rPr>
        <w:t xml:space="preserve">Validity of the findings</w:t>
      </w:r>
    </w:p>
    <w:p>
      <w:pPr>
        <w:numPr>
          <w:numId w:val="1004"/>
          <w:ilvl w:val="0"/>
        </w:numPr>
      </w:pPr>
      <w:r>
        <w:t xml:space="preserve">The conclusions supported by the results.</w:t>
      </w:r>
    </w:p>
    <w:p>
      <w:pPr>
        <w:numPr>
          <w:numId w:val="1004"/>
          <w:ilvl w:val="0"/>
        </w:numPr>
      </w:pPr>
      <w:r>
        <w:t xml:space="preserve">The results contribute to the research field, positive feedbacks</w:t>
      </w:r>
      <w:r>
        <w:t xml:space="preserve"> </w:t>
      </w:r>
      <w:r>
        <w:t xml:space="preserve">received from the investigation, case study and user study.</w:t>
      </w:r>
    </w:p>
    <w:p>
      <w:pPr>
        <w:pStyle w:val="FirstParagraph"/>
      </w:pPr>
      <w:r>
        <w:br w:type="textWrapping"/>
      </w:r>
      <w:r>
        <w:rPr>
          <w:b/>
        </w:rPr>
        <w:t xml:space="preserve">General comments</w:t>
      </w:r>
    </w:p>
    <w:p>
      <w:pPr>
        <w:numPr>
          <w:numId w:val="1005"/>
          <w:ilvl w:val="0"/>
        </w:numPr>
      </w:pPr>
      <w:r>
        <w:t xml:space="preserve">The autors use appropriate structure.</w:t>
      </w:r>
    </w:p>
    <w:p>
      <w:pPr>
        <w:numPr>
          <w:numId w:val="1005"/>
          <w:ilvl w:val="0"/>
        </w:numPr>
      </w:pPr>
      <w:r>
        <w:t xml:space="preserve">The language used appropriately for a scientific publication.</w:t>
      </w:r>
    </w:p>
    <w:p>
      <w:pPr>
        <w:pStyle w:val="FirstParagraph"/>
      </w:pPr>
      <w:r>
        <w:br w:type="textWrapping"/>
      </w:r>
      <w:r>
        <w:rPr>
          <w:b/>
        </w:rPr>
        <w:t xml:space="preserve">Abstract</w:t>
      </w:r>
    </w:p>
    <w:p>
      <w:pPr>
        <w:numPr>
          <w:numId w:val="1006"/>
          <w:ilvl w:val="0"/>
        </w:numPr>
      </w:pPr>
      <w:r>
        <w:t xml:space="preserve">The abstract concise, it conveys the main research findings.</w:t>
      </w:r>
    </w:p>
    <w:p>
      <w:pPr>
        <w:pStyle w:val="FirstParagraph"/>
      </w:pPr>
      <w:r>
        <w:br w:type="textWrapping"/>
      </w:r>
      <w:r>
        <w:rPr>
          <w:b/>
        </w:rPr>
        <w:t xml:space="preserve">Introduction</w:t>
      </w:r>
    </w:p>
    <w:p>
      <w:pPr>
        <w:numPr>
          <w:numId w:val="1007"/>
          <w:ilvl w:val="0"/>
        </w:numPr>
      </w:pPr>
      <w:r>
        <w:t xml:space="preserve">This covers the published literature sufficiently.</w:t>
      </w:r>
    </w:p>
    <w:p>
      <w:pPr>
        <w:numPr>
          <w:numId w:val="1007"/>
          <w:ilvl w:val="0"/>
        </w:numPr>
      </w:pPr>
      <w:r>
        <w:t xml:space="preserve">It provides enough context to place the current research.</w:t>
      </w:r>
    </w:p>
    <w:p>
      <w:pPr>
        <w:numPr>
          <w:numId w:val="1007"/>
          <w:ilvl w:val="0"/>
        </w:numPr>
      </w:pPr>
      <w:r>
        <w:t xml:space="preserve">The history of the research conveyed at all for historical</w:t>
      </w:r>
      <w:r>
        <w:t xml:space="preserve"> </w:t>
      </w:r>
      <w:r>
        <w:t xml:space="preserve">significance.</w:t>
      </w:r>
    </w:p>
    <w:p>
      <w:pPr>
        <w:numPr>
          <w:numId w:val="1007"/>
          <w:ilvl w:val="0"/>
        </w:numPr>
      </w:pPr>
      <w:r>
        <w:t xml:space="preserve">It finishes with a paragraph summarising the relevance of the current</w:t>
      </w:r>
      <w:r>
        <w:t xml:space="preserve"> </w:t>
      </w:r>
      <w:r>
        <w:t xml:space="preserve">research.</w:t>
      </w:r>
    </w:p>
    <w:p>
      <w:pPr>
        <w:pStyle w:val="FirstParagraph"/>
      </w:pPr>
      <w:r>
        <w:br w:type="textWrapping"/>
      </w:r>
      <w:r>
        <w:rPr>
          <w:b/>
        </w:rPr>
        <w:t xml:space="preserve">Materials and methods</w:t>
      </w:r>
    </w:p>
    <w:p>
      <w:pPr>
        <w:numPr>
          <w:numId w:val="1008"/>
          <w:ilvl w:val="0"/>
        </w:numPr>
      </w:pPr>
      <w:r>
        <w:t xml:space="preserve">The methods are clear and easy to follow.</w:t>
      </w:r>
    </w:p>
    <w:p>
      <w:pPr>
        <w:numPr>
          <w:numId w:val="1008"/>
          <w:ilvl w:val="0"/>
        </w:numPr>
      </w:pPr>
      <w:r>
        <w:t xml:space="preserve">The methods are replicated.</w:t>
      </w:r>
    </w:p>
    <w:p>
      <w:pPr>
        <w:numPr>
          <w:numId w:val="1008"/>
          <w:ilvl w:val="0"/>
        </w:numPr>
      </w:pPr>
      <w:r>
        <w:t xml:space="preserve">The source materials and data openly available, and is appropriate</w:t>
      </w:r>
      <w:r>
        <w:t xml:space="preserve"> </w:t>
      </w:r>
      <w:r>
        <w:t xml:space="preserve">justification provided.</w:t>
      </w:r>
    </w:p>
    <w:p>
      <w:pPr>
        <w:pStyle w:val="FirstParagraph"/>
      </w:pPr>
      <w:r>
        <w:br w:type="textWrapping"/>
      </w:r>
      <w:r>
        <w:rPr>
          <w:b/>
        </w:rPr>
        <w:t xml:space="preserve">Results</w:t>
      </w:r>
    </w:p>
    <w:p>
      <w:pPr>
        <w:numPr>
          <w:numId w:val="1009"/>
          <w:ilvl w:val="0"/>
        </w:numPr>
      </w:pPr>
      <w:r>
        <w:t xml:space="preserve">The results presented in a coherent fashion.</w:t>
      </w:r>
    </w:p>
    <w:p>
      <w:pPr>
        <w:numPr>
          <w:numId w:val="1009"/>
          <w:ilvl w:val="0"/>
        </w:numPr>
      </w:pPr>
      <w:r>
        <w:t xml:space="preserve">The results reported in a way that is supported by the data.</w:t>
      </w:r>
    </w:p>
    <w:p>
      <w:pPr>
        <w:pStyle w:val="FirstParagraph"/>
      </w:pPr>
      <w:r>
        <w:br w:type="textWrapping"/>
      </w:r>
      <w:r>
        <w:rPr>
          <w:b/>
        </w:rPr>
        <w:t xml:space="preserve">Discussion</w:t>
      </w:r>
    </w:p>
    <w:p>
      <w:pPr>
        <w:numPr>
          <w:numId w:val="1010"/>
          <w:ilvl w:val="0"/>
        </w:numPr>
      </w:pPr>
      <w:r>
        <w:t xml:space="preserve">The user studies are limited because of only 13 participants. </w:t>
      </w:r>
    </w:p>
    <w:p>
      <w:pPr>
        <w:numPr>
          <w:numId w:val="1010"/>
          <w:ilvl w:val="0"/>
        </w:numPr>
      </w:pPr>
      <w:r>
        <w:t xml:space="preserve">In the expert interview and user study, the testing results are all</w:t>
      </w:r>
      <w:r>
        <w:t xml:space="preserve"> </w:t>
      </w:r>
      <w:r>
        <w:t xml:space="preserve">good performance, which is means overfitting. </w:t>
      </w:r>
    </w:p>
    <w:p>
      <w:pPr>
        <w:pStyle w:val="FirstParagraph"/>
      </w:pPr>
      <w:r>
        <w:br w:type="textWrapping"/>
      </w:r>
      <w:r>
        <w:rPr>
          <w:b/>
        </w:rPr>
        <w:t xml:space="preserve">Conclusions</w:t>
      </w:r>
    </w:p>
    <w:p>
      <w:pPr>
        <w:numPr>
          <w:numId w:val="1011"/>
          <w:ilvl w:val="0"/>
        </w:numPr>
      </w:pPr>
      <w:r>
        <w:t xml:space="preserve">The conclusions supported by the results.</w:t>
      </w:r>
    </w:p>
    <w:p>
      <w:pPr>
        <w:numPr>
          <w:numId w:val="1011"/>
          <w:ilvl w:val="0"/>
        </w:numPr>
      </w:pPr>
      <w:r>
        <w:t xml:space="preserve">They concise and written in an impactful way.</w:t>
      </w:r>
    </w:p>
    <w:p>
      <w:pPr>
        <w:pStyle w:val="FirstParagraph"/>
      </w:pPr>
      <w:r>
        <w:br w:type="textWrapping"/>
      </w:r>
      <w:r>
        <w:rPr>
          <w:b/>
        </w:rPr>
        <w:t xml:space="preserve">Additional comments</w:t>
      </w:r>
    </w:p>
    <w:p>
      <w:pPr>
        <w:numPr>
          <w:numId w:val="1012"/>
          <w:ilvl w:val="0"/>
        </w:numPr>
      </w:pPr>
      <w:r>
        <w:t xml:space="preserve">The authors didn’t explain where were the figures come from, how did</w:t>
      </w:r>
      <w:r>
        <w:t xml:space="preserve"> </w:t>
      </w:r>
      <w:r>
        <w:t xml:space="preserve">they conduct the experiment and what kind of data to support their</w:t>
      </w:r>
      <w:r>
        <w:t xml:space="preserve"> </w:t>
      </w:r>
      <w:r>
        <w:t xml:space="preserve">results. </w:t>
      </w:r>
    </w:p>
    <w:p>
      <w:pPr>
        <w:pStyle w:val="FirstParagraph"/>
      </w:pPr>
      <w:r>
        <w:br w:type="textWrapping"/>
      </w:r>
      <w:r>
        <w:rPr>
          <w:b/>
        </w:rPr>
        <w:t xml:space="preserve">Grades</w:t>
      </w:r>
    </w:p>
    <w:p>
      <w:pPr>
        <w:numPr>
          <w:numId w:val="1013"/>
          <w:ilvl w:val="0"/>
        </w:numPr>
      </w:pPr>
      <w:r>
        <w:t xml:space="preserve">[</w:t>
      </w:r>
      <w:r>
        <w:t xml:space="preserve">Significance</w:t>
      </w:r>
      <w:r>
        <w:t xml:space="preserve">]</w:t>
      </w:r>
      <w:r>
        <w:t xml:space="preserve"> </w:t>
      </w:r>
      <w:r>
        <w:t xml:space="preserve">5</w:t>
      </w:r>
    </w:p>
    <w:p>
      <w:pPr>
        <w:numPr>
          <w:numId w:val="1013"/>
          <w:ilvl w:val="0"/>
        </w:numPr>
      </w:pPr>
      <w:r>
        <w:t xml:space="preserve">[</w:t>
      </w:r>
      <w:r>
        <w:t xml:space="preserve">Novelty</w:t>
      </w:r>
      <w:r>
        <w:t xml:space="preserve">]</w:t>
      </w:r>
      <w:r>
        <w:t xml:space="preserve"> </w:t>
      </w:r>
      <w:r>
        <w:t xml:space="preserve">3</w:t>
      </w:r>
    </w:p>
    <w:p>
      <w:pPr>
        <w:numPr>
          <w:numId w:val="1013"/>
          <w:ilvl w:val="0"/>
        </w:numPr>
      </w:pPr>
      <w:r>
        <w:t xml:space="preserve">[</w:t>
      </w:r>
      <w:r>
        <w:t xml:space="preserve">Soundness</w:t>
      </w:r>
      <w:r>
        <w:t xml:space="preserve">]</w:t>
      </w:r>
      <w:r>
        <w:t xml:space="preserve"> </w:t>
      </w:r>
      <w:r>
        <w:t xml:space="preserve">5</w:t>
      </w:r>
    </w:p>
    <w:p>
      <w:pPr>
        <w:numPr>
          <w:numId w:val="1013"/>
          <w:ilvl w:val="0"/>
        </w:numPr>
      </w:pPr>
      <w:r>
        <w:t xml:space="preserve">[</w:t>
      </w:r>
      <w:r>
        <w:t xml:space="preserve">Evaluation</w:t>
      </w:r>
      <w:r>
        <w:t xml:space="preserve">]</w:t>
      </w:r>
      <w:r>
        <w:t xml:space="preserve"> </w:t>
      </w:r>
      <w:r>
        <w:t xml:space="preserve">4</w:t>
      </w:r>
    </w:p>
    <w:p>
      <w:pPr>
        <w:numPr>
          <w:numId w:val="1013"/>
          <w:ilvl w:val="0"/>
        </w:numPr>
      </w:pPr>
      <w:r>
        <w:t xml:space="preserve">[</w:t>
      </w:r>
      <w:r>
        <w:t xml:space="preserve">Clarity</w:t>
      </w:r>
      <w:r>
        <w:t xml:space="preserve">]</w:t>
      </w:r>
      <w:r>
        <w:t xml:space="preserve"> </w:t>
      </w:r>
      <w:r>
        <w:t xml:space="preserve">6</w:t>
      </w:r>
    </w:p>
    <w:p>
      <w:pPr>
        <w:numPr>
          <w:numId w:val="1013"/>
          <w:ilvl w:val="0"/>
        </w:numPr>
      </w:pPr>
      <w:r>
        <w:t xml:space="preserve">[</w:t>
      </w:r>
      <w:r>
        <w:t xml:space="preserve">Confidence</w:t>
      </w:r>
      <w:r>
        <w:t xml:space="preserve">]</w:t>
      </w:r>
      <w:r>
        <w:t xml:space="preserve"> </w:t>
      </w:r>
      <w:r>
        <w:t xml:space="preserve">5</w:t>
      </w:r>
    </w:p>
    <w:p>
      <w:pPr>
        <w:pStyle w:val="FirstParagraph"/>
      </w:pPr>
      <w:r>
        <w:br w:type="textWrapping"/>
      </w:r>
      <w:r>
        <w:t xml:space="preserve">Congratulations to the authors on a great piece of work, and I look</w:t>
      </w:r>
      <w:r>
        <w:t xml:space="preserve"> </w:t>
      </w:r>
      <w:r>
        <w:t xml:space="preserve">forward to seeing their research.</w:t>
      </w:r>
    </w:p>
    <w:p>
      <w:pPr>
        <w:pStyle w:val="BodyText"/>
      </w:pPr>
      <w:r>
        <w:br w:type="textWrapping"/>
      </w:r>
      <w:r>
        <w:t xml:space="preserve">Sincerely,</w:t>
      </w:r>
    </w:p>
    <w:p>
      <w:pPr>
        <w:pStyle w:val="BodyText"/>
      </w:pPr>
      <w:r>
        <w:t xml:space="preserve">Tian Wang</w:t>
      </w:r>
    </w:p>
    <w:p>
      <w:pPr>
        <w:pStyle w:val="BodyText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59337f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1eef270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report</dc:title>
  <dc:creator>Jessie2020</dc:creator>
  <dcterms:created xsi:type="dcterms:W3CDTF">2019-03-02T03:46:21Z</dcterms:created>
  <dcterms:modified xsi:type="dcterms:W3CDTF">2019-03-02T03:46:21Z</dcterms:modified>
</cp:coreProperties>
</file>