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Neuroreport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Hiroki</w:t>
      </w:r>
      <w:r>
        <w:t xml:space="preserve"> </w:t>
      </w:r>
      <w:r>
        <w:t xml:space="preserve">Watanabe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1. Zinszer K, Morrison K, Verma A, Brownstein JS.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</w:t>
      </w:r>
      <w:r>
        <w:t xml:space="preserve"> </w:t>
      </w:r>
      <w:r>
        <w:rPr>
          <w:i/>
        </w:rPr>
        <w:t xml:space="preserve">PLoS Curr</w:t>
      </w:r>
      <w:r>
        <w:t xml:space="preserve"> </w:t>
      </w:r>
      <w:r>
        <w:t xml:space="preserve">2017;</w:t>
      </w:r>
      <w:r>
        <w:t xml:space="preserve"> </w:t>
      </w:r>
      <w:r>
        <w:rPr>
          <w:b/>
        </w:rPr>
        <w:t xml:space="preserve">9</w:t>
      </w:r>
      <w:r>
        <w:t xml:space="preserve">:</w:t>
      </w:r>
    </w:p>
    <w:p>
      <w:pPr>
        <w:pStyle w:val="BodyText"/>
      </w:pPr>
      <w:r>
        <w:t xml:space="preserve">2. Zhou J, Xue Z, Du Z, Melese T, Boyer PD.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</w:t>
      </w:r>
      <w:r>
        <w:t xml:space="preserve"> </w:t>
      </w:r>
      <w:r>
        <w:rPr>
          <w:i/>
        </w:rPr>
        <w:t xml:space="preserve">Biochemistry</w:t>
      </w:r>
      <w:r>
        <w:t xml:space="preserve"> </w:t>
      </w:r>
      <w:r>
        <w:t xml:space="preserve">1988;</w:t>
      </w:r>
      <w:r>
        <w:t xml:space="preserve"> </w:t>
      </w:r>
      <w:r>
        <w:rPr>
          <w:b/>
        </w:rPr>
        <w:t xml:space="preserve">27</w:t>
      </w:r>
      <w:r>
        <w:t xml:space="preserve"> </w:t>
      </w:r>
      <w:r>
        <w:t xml:space="preserve">(</w:t>
      </w:r>
      <w:r>
        <w:rPr>
          <w:b/>
        </w:rPr>
        <w:t xml:space="preserve">14</w:t>
      </w:r>
      <w:r>
        <w:t xml:space="preserve">): 5129–5135.</w:t>
      </w:r>
    </w:p>
    <w:p>
      <w:pPr>
        <w:pStyle w:val="BodyText"/>
      </w:pPr>
      <w:r>
        <w:t xml:space="preserve">3. Boyer PD.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 </w:t>
      </w:r>
      <w:r>
        <w:t xml:space="preserve">1998;</w:t>
      </w:r>
      <w:r>
        <w:t xml:space="preserve"> </w:t>
      </w:r>
      <w:r>
        <w:rPr>
          <w:b/>
        </w:rPr>
        <w:t xml:space="preserve">37</w:t>
      </w:r>
      <w:r>
        <w:t xml:space="preserve"> </w:t>
      </w:r>
      <w:r>
        <w:t xml:space="preserve">(</w:t>
      </w:r>
      <w:r>
        <w:rPr>
          <w:b/>
        </w:rPr>
        <w:t xml:space="preserve">17</w:t>
      </w:r>
      <w:r>
        <w:t xml:space="preserve">): 2296–2307.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54e545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Neuroreport Template</dc:title>
  <dc:creator>Hiroki Watanabe</dc:creator>
  <dcterms:created xsi:type="dcterms:W3CDTF">2018-11-01T12:56:01Z</dcterms:created>
  <dcterms:modified xsi:type="dcterms:W3CDTF">2018-11-01T12:56:01Z</dcterms:modified>
</cp:coreProperties>
</file>