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Relations</w:t>
      </w:r>
      <w:r>
        <w:t xml:space="preserve"> </w:t>
      </w:r>
      <w:r>
        <w:t xml:space="preserve">Improvement</w:t>
      </w:r>
      <w:r>
        <w:t xml:space="preserve"> </w:t>
      </w:r>
      <w:r>
        <w:t xml:space="preserve">Program</w:t>
      </w:r>
    </w:p>
    <w:p>
      <w:pPr>
        <w:pStyle w:val="Author"/>
      </w:pPr>
      <w:r>
        <w:t xml:space="preserve">Brandon</w:t>
      </w:r>
      <w:r>
        <w:t xml:space="preserve"> </w:t>
      </w:r>
      <w:r>
        <w:t xml:space="preserve">Ellington</w:t>
      </w:r>
    </w:p>
    <w:p>
      <w:pPr>
        <w:pStyle w:val="Heading1"/>
      </w:pPr>
      <w:bookmarkStart w:id="21" w:name="student-government-relationships-current"/>
      <w:bookmarkEnd w:id="21"/>
      <w:r>
        <w:t xml:space="preserve">Student Government Relationships</w:t>
      </w:r>
      <w:r>
        <w:t xml:space="preserve"> </w:t>
      </w:r>
      <w:r>
        <w:t xml:space="preserve">(current)</w:t>
      </w:r>
    </w:p>
    <w:p>
      <w:pPr>
        <w:pStyle w:val="Heading2"/>
      </w:pPr>
      <w:bookmarkStart w:id="22" w:name="students-internal"/>
      <w:bookmarkEnd w:id="22"/>
      <w:r>
        <w:t xml:space="preserve">Students (Internal)</w:t>
      </w:r>
    </w:p>
    <w:p>
      <w:pPr>
        <w:pStyle w:val="FirstParagraph"/>
      </w:pPr>
      <w:r>
        <w:t xml:space="preserve">This relationship is in a forming phase. Communication difficulties are</w:t>
      </w:r>
      <w:r>
        <w:t xml:space="preserve"> </w:t>
      </w:r>
      <w:r>
        <w:t xml:space="preserve">similar to faculty’s in that it is difficult to demonstrate the</w:t>
      </w:r>
      <w:r>
        <w:t xml:space="preserve"> </w:t>
      </w:r>
      <w:r>
        <w:t xml:space="preserve">potential and developing story of committees on campus. The best way is</w:t>
      </w:r>
      <w:r>
        <w:t xml:space="preserve"> </w:t>
      </w:r>
      <w:r>
        <w:t xml:space="preserve">word of mouth, but that relies on a strong network that can reliably</w:t>
      </w:r>
      <w:r>
        <w:t xml:space="preserve"> </w:t>
      </w:r>
      <w:r>
        <w:t xml:space="preserve">reach many students in a few hops. This is unfortunately not the case</w:t>
      </w:r>
      <w:r>
        <w:t xml:space="preserve"> </w:t>
      </w:r>
      <w:r>
        <w:t xml:space="preserve">given an overrepresentation of students interested in law/government and</w:t>
      </w:r>
      <w:r>
        <w:t xml:space="preserve"> </w:t>
      </w:r>
      <w:r>
        <w:t xml:space="preserve">an underrepresentation of students interested in the sciences, social</w:t>
      </w:r>
      <w:r>
        <w:t xml:space="preserve"> </w:t>
      </w:r>
      <w:r>
        <w:t xml:space="preserve">justice. Additionally, while students in certain arts and athletics may</w:t>
      </w:r>
      <w:r>
        <w:t xml:space="preserve"> </w:t>
      </w:r>
      <w:r>
        <w:t xml:space="preserve">not be underrepresented, their ability to voice their concerns to</w:t>
      </w:r>
      <w:r>
        <w:t xml:space="preserve"> </w:t>
      </w:r>
      <w:r>
        <w:t xml:space="preserve">student government, students as a group, and the community are limited.</w:t>
      </w:r>
    </w:p>
    <w:p>
      <w:pPr>
        <w:pStyle w:val="Heading2"/>
      </w:pPr>
      <w:bookmarkStart w:id="23" w:name="students-external"/>
      <w:bookmarkEnd w:id="23"/>
      <w:r>
        <w:t xml:space="preserve">Students (External)</w:t>
      </w:r>
    </w:p>
    <w:p>
      <w:pPr>
        <w:pStyle w:val="FirstParagraph"/>
      </w:pPr>
      <w:r>
        <w:t xml:space="preserve">This relationship has gone through cycles. It is currently in a storming</w:t>
      </w:r>
      <w:r>
        <w:t xml:space="preserve"> </w:t>
      </w:r>
      <w:r>
        <w:t xml:space="preserve">phase given the tensions that exist between schools in Eastern</w:t>
      </w:r>
      <w:r>
        <w:t xml:space="preserve"> </w:t>
      </w:r>
      <w:r>
        <w:t xml:space="preserve">Washington and Western Washington that has not quite resolved itself. We</w:t>
      </w:r>
      <w:r>
        <w:t xml:space="preserve"> </w:t>
      </w:r>
      <w:r>
        <w:t xml:space="preserve">have not made efforts to strengthen connections outside of the context</w:t>
      </w:r>
      <w:r>
        <w:t xml:space="preserve"> </w:t>
      </w:r>
      <w:r>
        <w:t xml:space="preserve">of the Washington Student Association, so erosion or weakening of the</w:t>
      </w:r>
      <w:r>
        <w:t xml:space="preserve"> </w:t>
      </w:r>
      <w:r>
        <w:t xml:space="preserve">organization would be detrimental to maintaining coordination with</w:t>
      </w:r>
      <w:r>
        <w:t xml:space="preserve"> </w:t>
      </w:r>
      <w:r>
        <w:t xml:space="preserve">legislatures. This is especially important given the opportunity to</w:t>
      </w:r>
      <w:r>
        <w:t xml:space="preserve"> </w:t>
      </w:r>
      <w:r>
        <w:t xml:space="preserve">advocate for revolutionary ideas, such as replacing Aramark, allowing</w:t>
      </w:r>
      <w:r>
        <w:t xml:space="preserve"> </w:t>
      </w:r>
      <w:r>
        <w:t xml:space="preserve">for experimental building, and improving social services.</w:t>
      </w:r>
    </w:p>
    <w:p>
      <w:pPr>
        <w:pStyle w:val="Heading2"/>
      </w:pPr>
      <w:bookmarkStart w:id="24" w:name="faculty"/>
      <w:bookmarkEnd w:id="24"/>
      <w:r>
        <w:t xml:space="preserve">Faculty</w:t>
      </w:r>
    </w:p>
    <w:p>
      <w:pPr>
        <w:pStyle w:val="FirstParagraph"/>
      </w:pPr>
      <w:r>
        <w:t xml:space="preserve">This relationship is in a storming phase- faculty do not appear very</w:t>
      </w:r>
      <w:r>
        <w:t xml:space="preserve"> </w:t>
      </w:r>
      <w:r>
        <w:t xml:space="preserve">efficient at synthesizing committee progress into a narrative</w:t>
      </w:r>
      <w:r>
        <w:t xml:space="preserve"> </w:t>
      </w:r>
      <w:r>
        <w:t xml:space="preserve">demonstrating their value added to students/the community. This makes it</w:t>
      </w:r>
      <w:r>
        <w:t xml:space="preserve"> </w:t>
      </w:r>
      <w:r>
        <w:t xml:space="preserve">difficult to coordinate strategies for broadcasting and improving</w:t>
      </w:r>
      <w:r>
        <w:t xml:space="preserve"> </w:t>
      </w:r>
      <w:r>
        <w:t xml:space="preserve">governance as a whole.</w:t>
      </w:r>
    </w:p>
    <w:p>
      <w:pPr>
        <w:pStyle w:val="Heading2"/>
      </w:pPr>
      <w:bookmarkStart w:id="25" w:name="staff"/>
      <w:bookmarkEnd w:id="25"/>
      <w:r>
        <w:t xml:space="preserve">Staff</w:t>
      </w:r>
    </w:p>
    <w:p>
      <w:pPr>
        <w:pStyle w:val="FirstParagraph"/>
      </w:pPr>
      <w:r>
        <w:t xml:space="preserve">This relationship does not exist. There is a Campus Leadership Group,</w:t>
      </w:r>
      <w:r>
        <w:t xml:space="preserve"> </w:t>
      </w:r>
      <w:r>
        <w:t xml:space="preserve">but it is still figuring out itself and how to relate to the community.</w:t>
      </w:r>
      <w:r>
        <w:t xml:space="preserve"> </w:t>
      </w:r>
      <w:r>
        <w:t xml:space="preserve">Thus conversation about liaisons is pending their desire to reach out.</w:t>
      </w:r>
    </w:p>
    <w:p>
      <w:pPr>
        <w:pStyle w:val="Heading2"/>
      </w:pPr>
      <w:bookmarkStart w:id="26" w:name="senior-leadership-group"/>
      <w:bookmarkEnd w:id="26"/>
      <w:r>
        <w:t xml:space="preserve">Senior Leadership Group</w:t>
      </w:r>
    </w:p>
    <w:p>
      <w:pPr>
        <w:pStyle w:val="FirstParagraph"/>
      </w:pPr>
      <w:r>
        <w:t xml:space="preserve">This relationship is in a forming phase- setbacks for lack of structure</w:t>
      </w:r>
      <w:r>
        <w:t xml:space="preserve"> </w:t>
      </w:r>
      <w:r>
        <w:t xml:space="preserve">in meeting reciprocation are issues of confidentiality (explicitly</w:t>
      </w:r>
      <w:r>
        <w:t xml:space="preserve"> </w:t>
      </w:r>
      <w:r>
        <w:t xml:space="preserve">stated) and productivity (implied). People within the group have</w:t>
      </w:r>
      <w:r>
        <w:t xml:space="preserve"> </w:t>
      </w:r>
      <w:r>
        <w:t xml:space="preserve">expressed willingness to meet with GSU regularly, but have reservations</w:t>
      </w:r>
      <w:r>
        <w:t xml:space="preserve"> </w:t>
      </w:r>
      <w:r>
        <w:t xml:space="preserve">about us attending their meetings.</w:t>
      </w:r>
    </w:p>
    <w:p>
      <w:pPr>
        <w:pStyle w:val="Heading2"/>
      </w:pPr>
      <w:bookmarkStart w:id="27" w:name="board-of-trustees"/>
      <w:bookmarkEnd w:id="27"/>
      <w:r>
        <w:t xml:space="preserve">Board of Trustees</w:t>
      </w:r>
    </w:p>
    <w:p>
      <w:pPr>
        <w:pStyle w:val="FirstParagraph"/>
      </w:pPr>
      <w:r>
        <w:t xml:space="preserve">This relationship is in a forming phase- while GSU has attended their</w:t>
      </w:r>
      <w:r>
        <w:t xml:space="preserve"> </w:t>
      </w:r>
      <w:r>
        <w:t xml:space="preserve">meetings, they attend ours sparingly. Interest has been expressed for</w:t>
      </w:r>
      <w:r>
        <w:t xml:space="preserve"> </w:t>
      </w:r>
      <w:r>
        <w:t xml:space="preserve">including GSU in Board committees, so follow up here will be critical</w:t>
      </w:r>
      <w:r>
        <w:t xml:space="preserve"> </w:t>
      </w:r>
      <w:r>
        <w:t xml:space="preserve">for moving into the next phase. While this is more of a</w:t>
      </w:r>
      <w:r>
        <w:t xml:space="preserve"> </w:t>
      </w:r>
      <w:r>
        <w:t xml:space="preserve">meet-in-the-middle solution, the more contact GSU can establish with the</w:t>
      </w:r>
      <w:r>
        <w:t xml:space="preserve"> </w:t>
      </w:r>
      <w:r>
        <w:t xml:space="preserve">group outside of just meetings is very positive. There is also no formal</w:t>
      </w:r>
      <w:r>
        <w:t xml:space="preserve"> </w:t>
      </w:r>
      <w:r>
        <w:t xml:space="preserve">relationship with the Student Trustee, or a mechanism/metric used for</w:t>
      </w:r>
      <w:r>
        <w:t xml:space="preserve"> </w:t>
      </w:r>
      <w:r>
        <w:t xml:space="preserve">distinguishing candidates. While this is an issue slightly beyond our</w:t>
      </w:r>
      <w:r>
        <w:t xml:space="preserve"> </w:t>
      </w:r>
      <w:r>
        <w:t xml:space="preserve">control (given who Trustees are accountable to) we can altruistically</w:t>
      </w:r>
      <w:r>
        <w:t xml:space="preserve"> </w:t>
      </w:r>
      <w:r>
        <w:t xml:space="preserve">take steps to give the position continuity and structure in case the</w:t>
      </w:r>
      <w:r>
        <w:t xml:space="preserve"> </w:t>
      </w:r>
      <w:r>
        <w:t xml:space="preserve">autonomy is overwhelming.</w:t>
      </w:r>
    </w:p>
    <w:p>
      <w:pPr>
        <w:pStyle w:val="Heading2"/>
      </w:pPr>
      <w:bookmarkStart w:id="28" w:name="legislature"/>
      <w:bookmarkEnd w:id="28"/>
      <w:r>
        <w:t xml:space="preserve">Legislature</w:t>
      </w:r>
    </w:p>
    <w:p>
      <w:pPr>
        <w:pStyle w:val="FirstParagraph"/>
      </w:pPr>
      <w:r>
        <w:t xml:space="preserve">Our ability to advocate for students freely is adversely affected by the</w:t>
      </w:r>
      <w:r>
        <w:t xml:space="preserve"> </w:t>
      </w:r>
      <w:r>
        <w:t xml:space="preserve">Washington Student Association, by the official College legislatures,</w:t>
      </w:r>
      <w:r>
        <w:t xml:space="preserve"> </w:t>
      </w:r>
      <w:r>
        <w:t xml:space="preserve">and the balance of power within the House and Senate.</w:t>
      </w:r>
    </w:p>
    <w:p>
      <w:pPr>
        <w:pStyle w:val="Heading1"/>
      </w:pPr>
      <w:bookmarkStart w:id="29" w:name="vision-and-mission"/>
      <w:bookmarkEnd w:id="29"/>
      <w:r>
        <w:t xml:space="preserve">Vision and Mission</w:t>
      </w:r>
    </w:p>
    <w:p>
      <w:pPr>
        <w:pStyle w:val="FirstParagraph"/>
      </w:pPr>
      <w:r>
        <w:t xml:space="preserve">GSU strives to make civic engagement approachable, educational, and</w:t>
      </w:r>
      <w:r>
        <w:t xml:space="preserve"> </w:t>
      </w:r>
      <w:r>
        <w:t xml:space="preserve">rewarding for students expected to learn across significant differences.</w:t>
      </w:r>
      <w:r>
        <w:t xml:space="preserve"> </w:t>
      </w:r>
      <w:r>
        <w:t xml:space="preserve">We wish to empower students to create positive change at Evergreen</w:t>
      </w:r>
      <w:r>
        <w:t xml:space="preserve"> </w:t>
      </w:r>
      <w:r>
        <w:t xml:space="preserve">through the solidification of governance policies, strengthening of</w:t>
      </w:r>
      <w:r>
        <w:t xml:space="preserve"> </w:t>
      </w:r>
      <w:r>
        <w:t xml:space="preserve">internal and external communications, and improving social</w:t>
      </w:r>
      <w:r>
        <w:t xml:space="preserve"> </w:t>
      </w:r>
      <w:r>
        <w:t xml:space="preserve">infrastructure.</w:t>
      </w:r>
    </w:p>
    <w:p>
      <w:pPr>
        <w:pStyle w:val="Heading1"/>
      </w:pPr>
      <w:bookmarkStart w:id="30" w:name="student-government-relationships-problem-statements---user-stories"/>
      <w:bookmarkEnd w:id="30"/>
      <w:r>
        <w:t xml:space="preserve">Student Government Relationships (Problem Statements - User Stories)</w:t>
      </w:r>
    </w:p>
    <w:p>
      <w:pPr>
        <w:pStyle w:val="Heading2"/>
      </w:pPr>
      <w:bookmarkStart w:id="31" w:name="students-internal-1"/>
      <w:bookmarkEnd w:id="31"/>
      <w:r>
        <w:t xml:space="preserve">Students (Internal)</w:t>
      </w:r>
    </w:p>
    <w:p>
      <w:pPr>
        <w:pStyle w:val="FirstParagraph"/>
      </w:pPr>
      <w:r>
        <w:t xml:space="preserve">As a student, I need to be able to efficiently communicate with other</w:t>
      </w:r>
      <w:r>
        <w:t xml:space="preserve"> </w:t>
      </w:r>
      <w:r>
        <w:t xml:space="preserve">students, so I can better fulfill the Evergreen student mission of</w:t>
      </w:r>
      <w:r>
        <w:t xml:space="preserve"> </w:t>
      </w:r>
      <w:r>
        <w:t xml:space="preserve">“</w:t>
      </w:r>
      <w:r>
        <w:t xml:space="preserve">learning across significant differences</w:t>
      </w:r>
      <w:r>
        <w:t xml:space="preserve">”</w:t>
      </w:r>
    </w:p>
    <w:p>
      <w:pPr>
        <w:pStyle w:val="BodyText"/>
      </w:pPr>
      <w:r>
        <w:t xml:space="preserve">As a student, I need to be able to smoothly navigate Evergreen</w:t>
      </w:r>
      <w:r>
        <w:t xml:space="preserve"> </w:t>
      </w:r>
      <w:r>
        <w:t xml:space="preserve">structures, to enhance collaboration with others in academic growth.</w:t>
      </w:r>
    </w:p>
    <w:p>
      <w:pPr>
        <w:pStyle w:val="Heading2"/>
      </w:pPr>
      <w:bookmarkStart w:id="32" w:name="students-external-1"/>
      <w:bookmarkEnd w:id="32"/>
      <w:r>
        <w:t xml:space="preserve">Students (External)</w:t>
      </w:r>
    </w:p>
    <w:p>
      <w:pPr>
        <w:pStyle w:val="FirstParagraph"/>
      </w:pPr>
      <w:r>
        <w:t xml:space="preserve">As a student, I need to be able to have a means to systematically reach</w:t>
      </w:r>
      <w:r>
        <w:t xml:space="preserve"> </w:t>
      </w:r>
      <w:r>
        <w:t xml:space="preserve">out to students on other campuses, so that I have a diversified network</w:t>
      </w:r>
      <w:r>
        <w:t xml:space="preserve"> </w:t>
      </w:r>
      <w:r>
        <w:t xml:space="preserve">to lean on in the future.</w:t>
      </w:r>
    </w:p>
    <w:p>
      <w:pPr>
        <w:pStyle w:val="Heading2"/>
      </w:pPr>
      <w:bookmarkStart w:id="33" w:name="faculty-1"/>
      <w:bookmarkEnd w:id="33"/>
      <w:r>
        <w:t xml:space="preserve">Faculty</w:t>
      </w:r>
    </w:p>
    <w:p>
      <w:pPr>
        <w:pStyle w:val="FirstParagraph"/>
      </w:pPr>
      <w:r>
        <w:t xml:space="preserve">As a student representative, I need to be able to strengthen</w:t>
      </w:r>
      <w:r>
        <w:t xml:space="preserve"> </w:t>
      </w:r>
      <w:r>
        <w:t xml:space="preserve">relationships with the faculty governance, to ensure their wants align</w:t>
      </w:r>
      <w:r>
        <w:t xml:space="preserve"> </w:t>
      </w:r>
      <w:r>
        <w:t xml:space="preserve">with student needs.</w:t>
      </w:r>
    </w:p>
    <w:p>
      <w:pPr>
        <w:pStyle w:val="Heading2"/>
      </w:pPr>
      <w:bookmarkStart w:id="34" w:name="staff-1"/>
      <w:bookmarkEnd w:id="34"/>
      <w:r>
        <w:t xml:space="preserve">Staff</w:t>
      </w:r>
    </w:p>
    <w:p>
      <w:pPr>
        <w:pStyle w:val="FirstParagraph"/>
      </w:pPr>
      <w:r>
        <w:t xml:space="preserve">As a student, I need to be able to understand the hierarchy of</w:t>
      </w:r>
      <w:r>
        <w:t xml:space="preserve"> </w:t>
      </w:r>
      <w:r>
        <w:t xml:space="preserve">administration at a high level, to better articulate where systemic</w:t>
      </w:r>
      <w:r>
        <w:t xml:space="preserve"> </w:t>
      </w:r>
      <w:r>
        <w:t xml:space="preserve">failures may occur.</w:t>
      </w:r>
    </w:p>
    <w:p>
      <w:pPr>
        <w:pStyle w:val="Heading2"/>
      </w:pPr>
      <w:bookmarkStart w:id="35" w:name="senior-leadership-group-1"/>
      <w:bookmarkEnd w:id="35"/>
      <w:r>
        <w:t xml:space="preserve">Senior Leadership Group</w:t>
      </w:r>
    </w:p>
    <w:p>
      <w:pPr>
        <w:pStyle w:val="FirstParagraph"/>
      </w:pPr>
      <w:r>
        <w:t xml:space="preserve">As a student representative, I need to be able to reliably influence</w:t>
      </w:r>
      <w:r>
        <w:t xml:space="preserve"> </w:t>
      </w:r>
      <w:r>
        <w:t xml:space="preserve">members of senior administration, to effectively advocate for those who</w:t>
      </w:r>
      <w:r>
        <w:t xml:space="preserve"> </w:t>
      </w:r>
      <w:r>
        <w:t xml:space="preserve">may not have the capacity or will to do so.</w:t>
      </w:r>
    </w:p>
    <w:p>
      <w:pPr>
        <w:pStyle w:val="Heading2"/>
      </w:pPr>
      <w:bookmarkStart w:id="36" w:name="board-of-trustees-1"/>
      <w:bookmarkEnd w:id="36"/>
      <w:r>
        <w:t xml:space="preserve">Board of Trustees</w:t>
      </w:r>
    </w:p>
    <w:p>
      <w:pPr>
        <w:pStyle w:val="FirstParagraph"/>
      </w:pPr>
      <w:r>
        <w:t xml:space="preserve">As a student representative, I need to be able to have regular contact</w:t>
      </w:r>
      <w:r>
        <w:t xml:space="preserve"> </w:t>
      </w:r>
      <w:r>
        <w:t xml:space="preserve">with Trustee members, to better engage with the high level decision</w:t>
      </w:r>
      <w:r>
        <w:t xml:space="preserve"> </w:t>
      </w:r>
      <w:r>
        <w:t xml:space="preserve">making that happens in the college.</w:t>
      </w:r>
    </w:p>
    <w:p>
      <w:pPr>
        <w:pStyle w:val="Heading2"/>
      </w:pPr>
      <w:bookmarkStart w:id="37" w:name="legislature-1"/>
      <w:bookmarkEnd w:id="37"/>
      <w:r>
        <w:t xml:space="preserve">Legislature</w:t>
      </w:r>
    </w:p>
    <w:p>
      <w:pPr>
        <w:pStyle w:val="FirstParagraph"/>
      </w:pPr>
      <w:r>
        <w:t xml:space="preserve">As a Director of Legislative Affairs, I need to be able to reliably go</w:t>
      </w:r>
      <w:r>
        <w:t xml:space="preserve"> </w:t>
      </w:r>
      <w:r>
        <w:t xml:space="preserve">to and from the Capitol Building during session, to hold meetings and</w:t>
      </w:r>
      <w:r>
        <w:t xml:space="preserve"> </w:t>
      </w:r>
      <w:r>
        <w:t xml:space="preserve">develop relationships with legislators.</w:t>
      </w:r>
    </w:p>
    <w:p>
      <w:pPr>
        <w:pStyle w:val="Heading1"/>
      </w:pPr>
      <w:bookmarkStart w:id="38" w:name="risks"/>
      <w:bookmarkEnd w:id="38"/>
      <w:r>
        <w:t xml:space="preserve">Risks</w:t>
      </w:r>
    </w:p>
    <w:p>
      <w:pPr>
        <w:pStyle w:val="Heading2"/>
      </w:pPr>
      <w:bookmarkStart w:id="39" w:name="students-internal-2"/>
      <w:bookmarkEnd w:id="39"/>
      <w:r>
        <w:t xml:space="preserve">Students (Internal)</w:t>
      </w:r>
    </w:p>
    <w:p>
      <w:pPr>
        <w:pStyle w:val="FirstParagraph"/>
      </w:pPr>
      <w:r>
        <w:t xml:space="preserve">Students may not know how to maintain this structure given high turnover</w:t>
      </w:r>
    </w:p>
    <w:p>
      <w:pPr>
        <w:pStyle w:val="BodyText"/>
      </w:pPr>
      <w:r>
        <w:t xml:space="preserve">Students who know about GSU’s past may hang on to those stereotypes (not</w:t>
      </w:r>
      <w:r>
        <w:t xml:space="preserve"> </w:t>
      </w:r>
      <w:r>
        <w:t xml:space="preserve">actually connected to students, only concerned with themselves, etc.)</w:t>
      </w:r>
    </w:p>
    <w:p>
      <w:pPr>
        <w:pStyle w:val="Heading2"/>
      </w:pPr>
      <w:bookmarkStart w:id="40" w:name="students-external-2"/>
      <w:bookmarkEnd w:id="40"/>
      <w:r>
        <w:t xml:space="preserve">Students (External)</w:t>
      </w:r>
    </w:p>
    <w:p>
      <w:pPr>
        <w:pStyle w:val="FirstParagraph"/>
      </w:pPr>
      <w:r>
        <w:t xml:space="preserve">It may be difficult for a cohesive network to survive past a couple</w:t>
      </w:r>
      <w:r>
        <w:t xml:space="preserve"> </w:t>
      </w:r>
      <w:r>
        <w:t xml:space="preserve">years, given its reliance on strong connectors and influencers</w:t>
      </w:r>
    </w:p>
    <w:p>
      <w:pPr>
        <w:pStyle w:val="Heading2"/>
      </w:pPr>
      <w:bookmarkStart w:id="41" w:name="faculty-2"/>
      <w:bookmarkEnd w:id="41"/>
      <w:r>
        <w:t xml:space="preserve">Faculty</w:t>
      </w:r>
    </w:p>
    <w:p>
      <w:pPr>
        <w:pStyle w:val="FirstParagraph"/>
      </w:pPr>
      <w:r>
        <w:t xml:space="preserve">Faculty may not be able or willing to make their governance efficient,</w:t>
      </w:r>
      <w:r>
        <w:t xml:space="preserve"> </w:t>
      </w:r>
      <w:r>
        <w:t xml:space="preserve">which makes effectively managing a relationship with them challenging</w:t>
      </w:r>
    </w:p>
    <w:p>
      <w:pPr>
        <w:pStyle w:val="Heading2"/>
      </w:pPr>
      <w:bookmarkStart w:id="42" w:name="staff-2"/>
      <w:bookmarkEnd w:id="42"/>
      <w:r>
        <w:t xml:space="preserve">Staff</w:t>
      </w:r>
    </w:p>
    <w:p>
      <w:pPr>
        <w:pStyle w:val="FirstParagraph"/>
      </w:pPr>
      <w:r>
        <w:t xml:space="preserve">Staff have a new internal structure that, like GSU, may take years to</w:t>
      </w:r>
      <w:r>
        <w:t xml:space="preserve"> </w:t>
      </w:r>
      <w:r>
        <w:t xml:space="preserve">find a</w:t>
      </w:r>
      <w:r>
        <w:t xml:space="preserve"> </w:t>
      </w:r>
      <w:r>
        <w:t xml:space="preserve">“</w:t>
      </w:r>
      <w:r>
        <w:t xml:space="preserve">rhythm</w:t>
      </w:r>
      <w:r>
        <w:t xml:space="preserve">”</w:t>
      </w:r>
      <w:r>
        <w:t xml:space="preserve"> </w:t>
      </w:r>
      <w:r>
        <w:t xml:space="preserve">that systematizes relationships with the community</w:t>
      </w:r>
    </w:p>
    <w:p>
      <w:pPr>
        <w:pStyle w:val="Heading2"/>
      </w:pPr>
      <w:bookmarkStart w:id="43" w:name="senior-leadership-group-2"/>
      <w:bookmarkEnd w:id="43"/>
      <w:r>
        <w:t xml:space="preserve">Senior Leadership Group</w:t>
      </w:r>
    </w:p>
    <w:p>
      <w:pPr>
        <w:pStyle w:val="FirstParagraph"/>
      </w:pPr>
      <w:r>
        <w:t xml:space="preserve">The group may decide to keep meetings closed, and give infrequent</w:t>
      </w:r>
      <w:r>
        <w:t xml:space="preserve"> </w:t>
      </w:r>
      <w:r>
        <w:t xml:space="preserve">check-ins</w:t>
      </w:r>
    </w:p>
    <w:p>
      <w:pPr>
        <w:pStyle w:val="Heading2"/>
      </w:pPr>
      <w:bookmarkStart w:id="44" w:name="board-of-trustees-2"/>
      <w:bookmarkEnd w:id="44"/>
      <w:r>
        <w:t xml:space="preserve">Board of Trustees</w:t>
      </w:r>
    </w:p>
    <w:p>
      <w:pPr>
        <w:pStyle w:val="FirstParagraph"/>
      </w:pPr>
      <w:r>
        <w:t xml:space="preserve">It will be hard to coordinate schedules or motivate students to keep</w:t>
      </w:r>
      <w:r>
        <w:t xml:space="preserve"> </w:t>
      </w:r>
      <w:r>
        <w:t xml:space="preserve">these relationships alive</w:t>
      </w:r>
    </w:p>
    <w:p>
      <w:pPr>
        <w:pStyle w:val="Heading2"/>
      </w:pPr>
      <w:bookmarkStart w:id="45" w:name="legislature-2"/>
      <w:bookmarkEnd w:id="45"/>
      <w:r>
        <w:t xml:space="preserve">Legislature</w:t>
      </w:r>
    </w:p>
    <w:p>
      <w:pPr>
        <w:pStyle w:val="FirstParagraph"/>
      </w:pPr>
      <w:r>
        <w:t xml:space="preserve">Students may have a hard time navigating the legislative process,</w:t>
      </w:r>
      <w:r>
        <w:t xml:space="preserve"> </w:t>
      </w:r>
      <w:r>
        <w:t xml:space="preserve">discouraging them from participating in it strategically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796f73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 Improvement Program</dc:title>
  <dc:creator>Brandon Ellington</dc:creator>
  <dcterms:created xsi:type="dcterms:W3CDTF">2018-07-11T21:54:00Z</dcterms:created>
  <dcterms:modified xsi:type="dcterms:W3CDTF">2018-07-11T21:54:00Z</dcterms:modified>
</cp:coreProperties>
</file>