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GAP</w:t>
      </w:r>
      <w:r>
        <w:t xml:space="preserve"> </w:t>
      </w:r>
      <w:r>
        <w:t xml:space="preserve">Case</w:t>
      </w:r>
      <w:r>
        <w:t xml:space="preserve"> </w:t>
      </w:r>
      <w:r>
        <w:t xml:space="preserve">Study</w:t>
      </w:r>
      <w:r>
        <w:t xml:space="preserve"> </w:t>
      </w:r>
      <w:r>
        <w:t xml:space="preserve">Questions</w:t>
      </w:r>
    </w:p>
    <w:p>
      <w:pPr>
        <w:pStyle w:val="Author"/>
      </w:pPr>
      <w:r>
        <w:t xml:space="preserve">Constantine</w:t>
      </w:r>
      <w:r>
        <w:t xml:space="preserve"> </w:t>
      </w:r>
      <w:r>
        <w:t xml:space="preserve">Theocharis</w:t>
      </w:r>
    </w:p>
    <w:p>
      <w:pPr>
        <w:pStyle w:val="Author"/>
      </w:pPr>
      <w:r>
        <w:t xml:space="preserve">DP</w:t>
      </w:r>
      <w:r>
        <w:t xml:space="preserve"> </w:t>
      </w:r>
      <w:r>
        <w:t xml:space="preserve">Business</w:t>
      </w:r>
      <w:r>
        <w:t xml:space="preserve"> </w:t>
      </w:r>
      <w:r>
        <w:t xml:space="preserve">&amp;</w:t>
      </w:r>
      <w:r>
        <w:t xml:space="preserve"> </w:t>
      </w:r>
      <w:r>
        <w:t xml:space="preserve">Management</w:t>
      </w:r>
    </w:p>
    <w:p>
      <w:pPr>
        <w:pStyle w:val="Heading3"/>
      </w:pPr>
      <w:bookmarkStart w:id="21" w:name="analyse-two-cultural-factors-that-might-affect-gaps-us-managers-when-managing-workers-in-bangladesh.-6-marks"/>
      <w:bookmarkEnd w:id="21"/>
      <w:r>
        <w:t xml:space="preserve">Analyse two cultural factors that might affect Gap’s US</w:t>
      </w:r>
      <w:r>
        <w:t xml:space="preserve"> </w:t>
      </w:r>
      <w:r>
        <w:t xml:space="preserve">managers when managing workers in Bangladesh.</w:t>
      </w:r>
      <w:r>
        <w:t xml:space="preserve"> </w:t>
      </w:r>
      <w:r>
        <w:t xml:space="preserve">[</w:t>
      </w:r>
      <w:r>
        <w:t xml:space="preserve">6</w:t>
      </w:r>
      <w:r>
        <w:t xml:space="preserve"> </w:t>
      </w:r>
      <w:r>
        <w:t xml:space="preserve">marks</w:t>
      </w:r>
      <w:r>
        <w:t xml:space="preserve">]</w:t>
      </w:r>
    </w:p>
    <w:p>
      <w:pPr>
        <w:pStyle w:val="FirstParagraph"/>
      </w:pPr>
      <w:r>
        <w:t xml:space="preserve">Cultural factors are the values that guide people’s behaviour in society</w:t>
      </w:r>
      <w:r>
        <w:t xml:space="preserve"> </w:t>
      </w:r>
      <w:r>
        <w:t xml:space="preserve">and that translate into work-related behaviour. In order to be</w:t>
      </w:r>
      <w:r>
        <w:t xml:space="preserve"> </w:t>
      </w:r>
      <w:r>
        <w:t xml:space="preserve">sucessful, Gap has to adapt to the cultural diversity of the countries</w:t>
      </w:r>
      <w:r>
        <w:t xml:space="preserve"> </w:t>
      </w:r>
      <w:r>
        <w:t xml:space="preserve">it operates in, like Bangladesh.</w:t>
      </w:r>
    </w:p>
    <w:p>
      <w:pPr>
        <w:pStyle w:val="BodyText"/>
      </w:pPr>
      <w:r>
        <w:t xml:space="preserve">A cultural factor that might affect Gap’s managers when managing workers</w:t>
      </w:r>
      <w:r>
        <w:t xml:space="preserve"> </w:t>
      </w:r>
      <w:r>
        <w:t xml:space="preserve">in Bangladesh is the worker rights system that is being implemented.</w:t>
      </w:r>
      <w:r>
        <w:t xml:space="preserve"> </w:t>
      </w:r>
      <w:r>
        <w:t xml:space="preserve">After a fire at a Bangladesh factory in 2012 at which 118 workers were</w:t>
      </w:r>
      <w:r>
        <w:t xml:space="preserve"> </w:t>
      </w:r>
      <w:r>
        <w:t xml:space="preserve">killed, the UN called for reforms in the worker rights system in the</w:t>
      </w:r>
      <w:r>
        <w:t xml:space="preserve"> </w:t>
      </w:r>
      <w:r>
        <w:t xml:space="preserve">country (HRW). The reforms entailed increased factory</w:t>
      </w:r>
      <w:r>
        <w:t xml:space="preserve"> </w:t>
      </w:r>
      <w:r>
        <w:t xml:space="preserve">inspections and encouraging labour unions, among other things. This</w:t>
      </w:r>
      <w:r>
        <w:t xml:space="preserve"> </w:t>
      </w:r>
      <w:r>
        <w:t xml:space="preserve">could have a great impact on GAP’s Bangladesh management team because</w:t>
      </w:r>
      <w:r>
        <w:t xml:space="preserve"> </w:t>
      </w:r>
      <w:r>
        <w:t xml:space="preserve">they would now have to ensure that all of their actions are within the</w:t>
      </w:r>
      <w:r>
        <w:t xml:space="preserve"> </w:t>
      </w:r>
      <w:r>
        <w:t xml:space="preserve">new restrictions. Since GAP is a multinational corporation, it operates</w:t>
      </w:r>
      <w:r>
        <w:t xml:space="preserve"> </w:t>
      </w:r>
      <w:r>
        <w:t xml:space="preserve">factories in many LEDCs like Bangladesh, all of which are run with</w:t>
      </w:r>
      <w:r>
        <w:t xml:space="preserve"> </w:t>
      </w:r>
      <w:r>
        <w:t xml:space="preserve">similar strategies. These reforms would now force GAP’s senior</w:t>
      </w:r>
      <w:r>
        <w:t xml:space="preserve"> </w:t>
      </w:r>
      <w:r>
        <w:t xml:space="preserve">management to come up with new strategies of managing workers in</w:t>
      </w:r>
      <w:r>
        <w:t xml:space="preserve"> </w:t>
      </w:r>
      <w:r>
        <w:t xml:space="preserve">factories. This could disrupt business functions for a short period of</w:t>
      </w:r>
      <w:r>
        <w:t xml:space="preserve"> </w:t>
      </w:r>
      <w:r>
        <w:t xml:space="preserve">time, but could be considered good for everyone in the long term because</w:t>
      </w:r>
      <w:r>
        <w:t xml:space="preserve"> </w:t>
      </w:r>
      <w:r>
        <w:t xml:space="preserve">the safety of the workers will be improved and GAP’s public image could</w:t>
      </w:r>
      <w:r>
        <w:t xml:space="preserve"> </w:t>
      </w:r>
      <w:r>
        <w:t xml:space="preserve">be repaired from the damage made by the</w:t>
      </w:r>
      <w:r>
        <w:t xml:space="preserve"> </w:t>
      </w:r>
      <w:r>
        <w:t xml:space="preserve">“</w:t>
      </w:r>
      <w:r>
        <w:t xml:space="preserve">most unethical</w:t>
      </w:r>
      <w:r>
        <w:t xml:space="preserve">”</w:t>
      </w:r>
      <w:r>
        <w:t xml:space="preserve"> </w:t>
      </w:r>
      <w:r>
        <w:t xml:space="preserve">award.</w:t>
      </w:r>
    </w:p>
    <w:p>
      <w:pPr>
        <w:pStyle w:val="BodyText"/>
      </w:pPr>
      <w:r>
        <w:t xml:space="preserve">Another cultural factor that could affect the GAP management team in</w:t>
      </w:r>
      <w:r>
        <w:t xml:space="preserve"> </w:t>
      </w:r>
      <w:r>
        <w:t xml:space="preserve">Bangladesh is the different traditions and tendencies that people in</w:t>
      </w:r>
      <w:r>
        <w:t xml:space="preserve"> </w:t>
      </w:r>
      <w:r>
        <w:t xml:space="preserve">Bangladesh have compared to the US. For example, workers in Bangladesh</w:t>
      </w:r>
      <w:r>
        <w:t xml:space="preserve"> </w:t>
      </w:r>
      <w:r>
        <w:t xml:space="preserve">bay have different approaches on working together to achieve specific</w:t>
      </w:r>
      <w:r>
        <w:t xml:space="preserve"> </w:t>
      </w:r>
      <w:r>
        <w:t xml:space="preserve">goals, or they might be accustomed to different forms of leadership</w:t>
      </w:r>
      <w:r>
        <w:t xml:space="preserve"> </w:t>
      </w:r>
      <w:r>
        <w:t xml:space="preserve">(autocratic vs. democratic). These factors all have to be taken into</w:t>
      </w:r>
      <w:r>
        <w:t xml:space="preserve"> </w:t>
      </w:r>
      <w:r>
        <w:t xml:space="preserve">account by GAP’s managers if they want to be successful in Bangladesh.</w:t>
      </w:r>
      <w:r>
        <w:t xml:space="preserve"> </w:t>
      </w:r>
      <w:r>
        <w:t xml:space="preserve">Another such tradition that is common in South Asian countries like</w:t>
      </w:r>
      <w:r>
        <w:t xml:space="preserve"> </w:t>
      </w:r>
      <w:r>
        <w:t xml:space="preserve">Bangladesh is to have large families. This means that each worker will</w:t>
      </w:r>
      <w:r>
        <w:t xml:space="preserve"> </w:t>
      </w:r>
      <w:r>
        <w:t xml:space="preserve">have more dependents and will therefore require financial (and other</w:t>
      </w:r>
      <w:r>
        <w:t xml:space="preserve"> </w:t>
      </w:r>
      <w:r>
        <w:t xml:space="preserve">forms) of support from their employer. This means that GAP’s management</w:t>
      </w:r>
      <w:r>
        <w:t xml:space="preserve"> </w:t>
      </w:r>
      <w:r>
        <w:t xml:space="preserve">team will have to invest time, money and energy to figure out these</w:t>
      </w:r>
      <w:r>
        <w:t xml:space="preserve"> </w:t>
      </w:r>
      <w:r>
        <w:t xml:space="preserve">requirements and will have to take steps to provide employee support.</w:t>
      </w:r>
    </w:p>
    <w:p>
      <w:pPr>
        <w:pStyle w:val="BodyText"/>
      </w:pPr>
      <w:r>
        <w:t xml:space="preserve">In conclusion, there are many factors related to culture within a</w:t>
      </w:r>
      <w:r>
        <w:t xml:space="preserve"> </w:t>
      </w:r>
      <w:r>
        <w:t xml:space="preserve">country like Bangladesh, some originating from government laws and</w:t>
      </w:r>
      <w:r>
        <w:t xml:space="preserve"> </w:t>
      </w:r>
      <w:r>
        <w:t xml:space="preserve">regulations and some from socio-cultural norms and traditions, all of</w:t>
      </w:r>
      <w:r>
        <w:t xml:space="preserve"> </w:t>
      </w:r>
      <w:r>
        <w:t xml:space="preserve">which will have to be considered by the GAP worker management team in</w:t>
      </w:r>
      <w:r>
        <w:t xml:space="preserve"> </w:t>
      </w:r>
      <w:r>
        <w:t xml:space="preserve">order to ensure smooth operations.</w:t>
      </w:r>
    </w:p>
    <w:p>
      <w:pPr>
        <w:pStyle w:val="Heading3"/>
      </w:pPr>
      <w:bookmarkStart w:id="22" w:name="examine-the-ethical-management-issues-gap-faces-when-operating-in-developing-countries-such-as-bangladesh.-10-marks"/>
      <w:bookmarkEnd w:id="22"/>
      <w:r>
        <w:t xml:space="preserve">Examine the ethical management issues Gap faces when</w:t>
      </w:r>
      <w:r>
        <w:t xml:space="preserve"> </w:t>
      </w:r>
      <w:r>
        <w:t xml:space="preserve">operating in developing countries such as Bangladesh.</w:t>
      </w:r>
      <w:r>
        <w:t xml:space="preserve"> </w:t>
      </w:r>
      <w:r>
        <w:t xml:space="preserve">[</w:t>
      </w:r>
      <w:r>
        <w:t xml:space="preserve">10</w:t>
      </w:r>
      <w:r>
        <w:t xml:space="preserve"> </w:t>
      </w:r>
      <w:r>
        <w:t xml:space="preserve">marks</w:t>
      </w:r>
      <w:r>
        <w:t xml:space="preserve">]</w:t>
      </w:r>
    </w:p>
    <w:p>
      <w:pPr>
        <w:pStyle w:val="FirstParagraph"/>
      </w:pPr>
      <w:r>
        <w:t xml:space="preserve">Ethical issues in a human resource management setting refer to issues</w:t>
      </w:r>
      <w:r>
        <w:t xml:space="preserve"> </w:t>
      </w:r>
      <w:r>
        <w:t xml:space="preserve">that require a set of moral values (principles that give the ability to</w:t>
      </w:r>
      <w:r>
        <w:t xml:space="preserve"> </w:t>
      </w:r>
      <w:r>
        <w:t xml:space="preserve">distinguish right from wrong) from the management team in order to be</w:t>
      </w:r>
      <w:r>
        <w:t xml:space="preserve"> </w:t>
      </w:r>
      <w:r>
        <w:t xml:space="preserve">resolved. In the case of a multinational corporation with hundreds of</w:t>
      </w:r>
      <w:r>
        <w:t xml:space="preserve"> </w:t>
      </w:r>
      <w:r>
        <w:t xml:space="preserve">factories in LEDCs such as GAP, there are a mulitude of issues that can</w:t>
      </w:r>
      <w:r>
        <w:t xml:space="preserve"> </w:t>
      </w:r>
      <w:r>
        <w:t xml:space="preserve">arise from managing the factory workforce. A lot of these issues come</w:t>
      </w:r>
      <w:r>
        <w:t xml:space="preserve"> </w:t>
      </w:r>
      <w:r>
        <w:t xml:space="preserve">down to picking between what is ethically right to do and what will be</w:t>
      </w:r>
      <w:r>
        <w:t xml:space="preserve"> </w:t>
      </w:r>
      <w:r>
        <w:t xml:space="preserve">most beneficial for the shareholders of the company.</w:t>
      </w:r>
    </w:p>
    <w:p>
      <w:pPr>
        <w:pStyle w:val="BodyText"/>
      </w:pPr>
      <w:r>
        <w:t xml:space="preserve">Arguably the most common ethical issue for workers of factories in</w:t>
      </w:r>
      <w:r>
        <w:t xml:space="preserve"> </w:t>
      </w:r>
      <w:r>
        <w:t xml:space="preserve">developing countries is cheap labour and low operating costs.</w:t>
      </w:r>
      <w:r>
        <w:t xml:space="preserve"> </w:t>
      </w:r>
      <w:r>
        <w:t xml:space="preserve">Outsourcing manufacturing to developing countries allows for a decrease</w:t>
      </w:r>
      <w:r>
        <w:t xml:space="preserve"> </w:t>
      </w:r>
      <w:r>
        <w:t xml:space="preserve">in costs; labour in such countries is much cheaper than labour in</w:t>
      </w:r>
      <w:r>
        <w:t xml:space="preserve"> </w:t>
      </w:r>
      <w:r>
        <w:t xml:space="preserve">countries like the United States. For this reason, many multinationals</w:t>
      </w:r>
      <w:r>
        <w:t xml:space="preserve"> </w:t>
      </w:r>
      <w:r>
        <w:t xml:space="preserve">like GAP have decided to operate factories in developing countries in</w:t>
      </w:r>
      <w:r>
        <w:t xml:space="preserve"> </w:t>
      </w:r>
      <w:r>
        <w:t xml:space="preserve">order to cut costs. However, this can easily become an issue if the</w:t>
      </w:r>
      <w:r>
        <w:t xml:space="preserve"> </w:t>
      </w:r>
      <w:r>
        <w:t xml:space="preserve">company takes cost-cutting to an extreme level and endangers workers and</w:t>
      </w:r>
      <w:r>
        <w:t xml:space="preserve"> </w:t>
      </w:r>
      <w:r>
        <w:t xml:space="preserve">their rights. This is quite the case with GAP, having recieved the</w:t>
      </w:r>
      <w:r>
        <w:t xml:space="preserve"> </w:t>
      </w:r>
      <w:r>
        <w:t xml:space="preserve">‘</w:t>
      </w:r>
      <w:r>
        <w:t xml:space="preserve">Public Eye</w:t>
      </w:r>
      <w:r>
        <w:t xml:space="preserve">’</w:t>
      </w:r>
      <w:r>
        <w:t xml:space="preserve"> </w:t>
      </w:r>
      <w:r>
        <w:t xml:space="preserve">award for the most unethical business due to poor factory</w:t>
      </w:r>
      <w:r>
        <w:t xml:space="preserve"> </w:t>
      </w:r>
      <w:r>
        <w:t xml:space="preserve">safety and overworking of employees. These malpractices have huge</w:t>
      </w:r>
      <w:r>
        <w:t xml:space="preserve"> </w:t>
      </w:r>
      <w:r>
        <w:t xml:space="preserve">disadvantages for GAP, for the workers and for the general society.</w:t>
      </w:r>
    </w:p>
    <w:p>
      <w:pPr>
        <w:pStyle w:val="BodyText"/>
      </w:pPr>
      <w:r>
        <w:t xml:space="preserve">First of all, GAP’s public image can easily be ruined by such practices.</w:t>
      </w:r>
      <w:r>
        <w:t xml:space="preserve"> </w:t>
      </w:r>
      <w:r>
        <w:t xml:space="preserve">As we progress more and more into the 21st century, corporate social</w:t>
      </w:r>
      <w:r>
        <w:t xml:space="preserve"> </w:t>
      </w:r>
      <w:r>
        <w:t xml:space="preserve">responsibility and correct ethical practices are becoming more and more</w:t>
      </w:r>
      <w:r>
        <w:t xml:space="preserve"> </w:t>
      </w:r>
      <w:r>
        <w:t xml:space="preserve">important. For this reason, investors and existing shareholders look to</w:t>
      </w:r>
      <w:r>
        <w:t xml:space="preserve"> </w:t>
      </w:r>
      <w:r>
        <w:t xml:space="preserve">support companies that have a solid grasp on these values. Greenpeace’s</w:t>
      </w:r>
      <w:r>
        <w:t xml:space="preserve"> </w:t>
      </w:r>
      <w:r>
        <w:t xml:space="preserve">award which is based on evidence invalidates any ethical mission that</w:t>
      </w:r>
      <w:r>
        <w:t xml:space="preserve"> </w:t>
      </w:r>
      <w:r>
        <w:t xml:space="preserve">GAP might be claiming that it is working towards. However, this sort of</w:t>
      </w:r>
      <w:r>
        <w:t xml:space="preserve"> </w:t>
      </w:r>
      <w:r>
        <w:t xml:space="preserve">recognition of malpractice can be beneficial for the company in the long</w:t>
      </w:r>
      <w:r>
        <w:t xml:space="preserve"> </w:t>
      </w:r>
      <w:r>
        <w:t xml:space="preserve">run, as it provides an opportunity for change and aknowledgement of past</w:t>
      </w:r>
      <w:r>
        <w:t xml:space="preserve"> </w:t>
      </w:r>
      <w:r>
        <w:t xml:space="preserve">mistakes. On the other hand, however damaging cheap labour and</w:t>
      </w:r>
      <w:r>
        <w:t xml:space="preserve"> </w:t>
      </w:r>
      <w:r>
        <w:t xml:space="preserve">overworking might be for GAP, the party that is most affected by this</w:t>
      </w:r>
      <w:r>
        <w:t xml:space="preserve"> </w:t>
      </w:r>
      <w:r>
        <w:t xml:space="preserve">are the workers themselves. People working in unsafe conditions are</w:t>
      </w:r>
      <w:r>
        <w:t xml:space="preserve"> </w:t>
      </w:r>
      <w:r>
        <w:t xml:space="preserve">prone to many dangers such as injury, disease or even death. This became</w:t>
      </w:r>
      <w:r>
        <w:t xml:space="preserve"> </w:t>
      </w:r>
      <w:r>
        <w:t xml:space="preserve">very clear with the 2013 Rana Plaza disaster in Bangladesh. 1100</w:t>
      </w:r>
      <w:r>
        <w:t xml:space="preserve"> </w:t>
      </w:r>
      <w:r>
        <w:t xml:space="preserve">workers, the majority of which were GAP clothing workers were killed due</w:t>
      </w:r>
      <w:r>
        <w:t xml:space="preserve"> </w:t>
      </w:r>
      <w:r>
        <w:t xml:space="preserve">to a building collapse because of poor maintenance. Life-threatening</w:t>
      </w:r>
      <w:r>
        <w:t xml:space="preserve"> </w:t>
      </w:r>
      <w:r>
        <w:t xml:space="preserve">working conditions are a huge problem and companies like GAP have to</w:t>
      </w:r>
      <w:r>
        <w:t xml:space="preserve"> </w:t>
      </w:r>
      <w:r>
        <w:t xml:space="preserve">invest more money in order to eliminate such issues.</w:t>
      </w:r>
    </w:p>
    <w:p>
      <w:pPr>
        <w:pStyle w:val="BodyText"/>
      </w:pPr>
      <w:r>
        <w:t xml:space="preserve">Another ethical management issue is that occurs in management of</w:t>
      </w:r>
      <w:r>
        <w:t xml:space="preserve"> </w:t>
      </w:r>
      <w:r>
        <w:t xml:space="preserve">factories in developing countries is the act of taking advantage of the</w:t>
      </w:r>
      <w:r>
        <w:t xml:space="preserve"> </w:t>
      </w:r>
      <w:r>
        <w:t xml:space="preserve">high unemployment levels in the region. One of the reasons why labour is</w:t>
      </w:r>
      <w:r>
        <w:t xml:space="preserve"> </w:t>
      </w:r>
      <w:r>
        <w:t xml:space="preserve">so incredibly cheap in southern Asian countries like China, India,</w:t>
      </w:r>
      <w:r>
        <w:t xml:space="preserve"> </w:t>
      </w:r>
      <w:r>
        <w:t xml:space="preserve">Thailand and Bangladesh is because of the very high amount of people</w:t>
      </w:r>
      <w:r>
        <w:t xml:space="preserve"> </w:t>
      </w:r>
      <w:r>
        <w:t xml:space="preserve">that have dependents but do not have a job. Because of this fact,</w:t>
      </w:r>
      <w:r>
        <w:t xml:space="preserve"> </w:t>
      </w:r>
      <w:r>
        <w:t xml:space="preserve">companies like GAP can hire workers with very little pay because any</w:t>
      </w:r>
      <w:r>
        <w:t xml:space="preserve"> </w:t>
      </w:r>
      <w:r>
        <w:t xml:space="preserve">wages, however low, and independent of long working hours, is much</w:t>
      </w:r>
      <w:r>
        <w:t xml:space="preserve"> </w:t>
      </w:r>
      <w:r>
        <w:t xml:space="preserve">better than no wages at all. This is a huge issue and allows for</w:t>
      </w:r>
      <w:r>
        <w:t xml:space="preserve"> </w:t>
      </w:r>
      <w:r>
        <w:t xml:space="preserve">exploitation from companies like GAP in order to secure even cheaper</w:t>
      </w:r>
      <w:r>
        <w:t xml:space="preserve"> </w:t>
      </w:r>
      <w:r>
        <w:t xml:space="preserve">operating costs. It is often very difficult for the local human resource</w:t>
      </w:r>
      <w:r>
        <w:t xml:space="preserve"> </w:t>
      </w:r>
      <w:r>
        <w:t xml:space="preserve">management teams to provide fair wages due to very low budgets provided</w:t>
      </w:r>
      <w:r>
        <w:t xml:space="preserve"> </w:t>
      </w:r>
      <w:r>
        <w:t xml:space="preserve">by GAP’s central management.</w:t>
      </w:r>
    </w:p>
    <w:p>
      <w:pPr>
        <w:pStyle w:val="BodyText"/>
      </w:pPr>
      <w:r>
        <w:t xml:space="preserve">This fact has many implications for stakeholders of GAP. Lower operating</w:t>
      </w:r>
      <w:r>
        <w:t xml:space="preserve"> </w:t>
      </w:r>
      <w:r>
        <w:t xml:space="preserve">costs as a result of exploitation can result in increased profits,</w:t>
      </w:r>
      <w:r>
        <w:t xml:space="preserve"> </w:t>
      </w:r>
      <w:r>
        <w:t xml:space="preserve">something that would greatly benefit shareholders and could lead to</w:t>
      </w:r>
      <w:r>
        <w:t xml:space="preserve"> </w:t>
      </w:r>
      <w:r>
        <w:t xml:space="preserve">further investment and growth. However, other stakeholders such as</w:t>
      </w:r>
      <w:r>
        <w:t xml:space="preserve"> </w:t>
      </w:r>
      <w:r>
        <w:t xml:space="preserve">factory employees or even human resource management teams can really be</w:t>
      </w:r>
      <w:r>
        <w:t xml:space="preserve"> </w:t>
      </w:r>
      <w:r>
        <w:t xml:space="preserve">put under pressure with this strategy. In addition, this strategy does</w:t>
      </w:r>
      <w:r>
        <w:t xml:space="preserve"> </w:t>
      </w:r>
      <w:r>
        <w:t xml:space="preserve">lead to public exposion of malpractice (as was the case in 2014), and</w:t>
      </w:r>
      <w:r>
        <w:t xml:space="preserve"> </w:t>
      </w:r>
      <w:r>
        <w:t xml:space="preserve">this is very damaging in terms of profits and the public’s support.</w:t>
      </w:r>
    </w:p>
    <w:p>
      <w:pPr>
        <w:pStyle w:val="BodyText"/>
      </w:pPr>
      <w:r>
        <w:t xml:space="preserve">In conclusion, operation of factories in developing countries and the</w:t>
      </w:r>
      <w:r>
        <w:t xml:space="preserve"> </w:t>
      </w:r>
      <w:r>
        <w:t xml:space="preserve">exploitation of the financial situation in the regions gives rise to a</w:t>
      </w:r>
      <w:r>
        <w:t xml:space="preserve"> </w:t>
      </w:r>
      <w:r>
        <w:t xml:space="preserve">plethora of ethical issues that have to be faced and creates danger and</w:t>
      </w:r>
      <w:r>
        <w:t xml:space="preserve"> </w:t>
      </w:r>
      <w:r>
        <w:t xml:space="preserve">uncertainty for the lives local workers of the factories but also for</w:t>
      </w:r>
      <w:r>
        <w:t xml:space="preserve"> </w:t>
      </w:r>
      <w:r>
        <w:t xml:space="preserve">the world’s support of the brand, something which could result in many</w:t>
      </w:r>
      <w:r>
        <w:t xml:space="preserve"> </w:t>
      </w:r>
      <w:r>
        <w:t xml:space="preserve">damages in terms of future customers and investors.</w:t>
      </w:r>
    </w:p>
    <w:p>
      <w:pPr>
        <w:pStyle w:val="Heading1"/>
      </w:pPr>
      <w:bookmarkStart w:id="23" w:name="references"/>
      <w:bookmarkEnd w:id="23"/>
      <w:r>
        <w:t xml:space="preserve">References</w:t>
      </w:r>
    </w:p>
    <w:p>
      <w:pPr>
        <w:pStyle w:val="FirstParagraph"/>
      </w:pPr>
      <w:r>
        <w:t xml:space="preserve">HRW.</w:t>
      </w:r>
      <w:r>
        <w:t xml:space="preserve"> </w:t>
      </w:r>
      <w:r>
        <w:t xml:space="preserve">“</w:t>
      </w:r>
      <w:r>
        <w:t xml:space="preserve">Bangladesh: Protect Garment Workers’ Rights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Human Rights Watch</w:t>
      </w:r>
      <w:r>
        <w:t xml:space="preserve"> </w:t>
      </w:r>
      <w:r>
        <w:t xml:space="preserve">(2014): n. pag. Web. &lt;</w:t>
      </w:r>
      <w:hyperlink r:id="rId24">
        <w:r>
          <w:rPr>
            <w:rStyle w:val="Hyperlink"/>
          </w:rPr>
          <w:t xml:space="preserve">https://www.hrw.org/news/2014/02/06/bangladesh-protect-garment-workers-rights&gt;.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06102f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4" Target="https://www.hrw.org/news/2014/02/06/bangladesh-protect-garment-workers-rights&gt;.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4" Target="https://www.hrw.org/news/2014/02/06/bangladesh-protect-garment-workers-rights&gt;.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GAP Case Study Questions</dc:title>
  <dc:creator>Constantine Theocharis; DP Business &amp; Management</dc:creator>
  <dcterms:created xsi:type="dcterms:W3CDTF">2018-05-05T15:17:11Z</dcterms:created>
  <dcterms:modified xsi:type="dcterms:W3CDTF">2018-05-05T15:17:11Z</dcterms:modified>
</cp:coreProperties>
</file>