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Unnamed</w:t>
      </w:r>
      <w:r>
        <w:t xml:space="preserve"> </w:t>
      </w:r>
      <w:r>
        <w:t xml:space="preserve">Article</w:t>
      </w:r>
    </w:p>
    <w:p>
      <w:pPr>
        <w:pStyle w:val="Author"/>
      </w:pPr>
      <w:r>
        <w:t xml:space="preserve">Mark</w:t>
      </w:r>
      <w:r>
        <w:t xml:space="preserve"> </w:t>
      </w:r>
      <w:r>
        <w:t xml:space="preserve">Owusu</w:t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FirstParagraph"/>
      </w:pPr>
      <w:r>
        <w:rPr>
          <w:b/>
        </w:rPr>
        <w:t xml:space="preserve">Purpose</w:t>
      </w:r>
      <w:r>
        <w:t xml:space="preserve"> </w:t>
      </w:r>
      <w:r>
        <w:t xml:space="preserve">– The purpose of this paper is to examine how Ghana is</w:t>
      </w:r>
      <w:r>
        <w:t xml:space="preserve"> </w:t>
      </w:r>
      <w:r>
        <w:t xml:space="preserve">managing and responding to the challenge of hypertension and diabetes.</w:t>
      </w:r>
    </w:p>
    <w:p>
      <w:pPr>
        <w:pStyle w:val="BodyText"/>
      </w:pPr>
      <w:r>
        <w:rPr>
          <w:b/>
        </w:rPr>
        <w:t xml:space="preserve">Design/methodology/approach</w:t>
      </w:r>
      <w:r>
        <w:t xml:space="preserve"> </w:t>
      </w:r>
      <w:r>
        <w:t xml:space="preserve">- Data collection involved</w:t>
      </w:r>
      <w:r>
        <w:t xml:space="preserve"> </w:t>
      </w:r>
      <w:r>
        <w:t xml:space="preserve">individual interviews with policy-makers, providers, payers, health</w:t>
      </w:r>
      <w:r>
        <w:t xml:space="preserve"> </w:t>
      </w:r>
      <w:r>
        <w:t xml:space="preserve">managers, and participants from patient and advocacy groups at district</w:t>
      </w:r>
      <w:r>
        <w:t xml:space="preserve"> </w:t>
      </w:r>
      <w:r>
        <w:t xml:space="preserve">and national levels; and focus group discussions with hypertensive and</w:t>
      </w:r>
      <w:r>
        <w:t xml:space="preserve"> </w:t>
      </w:r>
      <w:r>
        <w:t xml:space="preserve">diabetic patients. This was supported by analysis of documentation</w:t>
      </w:r>
      <w:r>
        <w:t xml:space="preserve"> </w:t>
      </w:r>
      <w:r>
        <w:t xml:space="preserve">detailing activities that have been undertaken in response to the</w:t>
      </w:r>
      <w:r>
        <w:t xml:space="preserve"> </w:t>
      </w:r>
      <w:r>
        <w:t xml:space="preserve">management of hypertension and diabetes in Ghana.</w:t>
      </w:r>
    </w:p>
    <w:p>
      <w:pPr>
        <w:pStyle w:val="BodyText"/>
      </w:pPr>
      <w:r>
        <w:rPr>
          <w:b/>
        </w:rPr>
        <w:t xml:space="preserve">Findings</w:t>
      </w:r>
      <w:r>
        <w:t xml:space="preserve"> </w:t>
      </w:r>
      <w:r>
        <w:t xml:space="preserve">- The Ghanaian health sector has drafted overarching</w:t>
      </w:r>
      <w:r>
        <w:t xml:space="preserve"> </w:t>
      </w:r>
      <w:r>
        <w:t xml:space="preserve">policies and strategies on management of diabetes, hypertension, other</w:t>
      </w:r>
      <w:r>
        <w:t xml:space="preserve"> </w:t>
      </w:r>
      <w:r>
        <w:t xml:space="preserve">non-communicable diseases, tobacco, alcohol, and nutrition-related</w:t>
      </w:r>
      <w:r>
        <w:t xml:space="preserve"> </w:t>
      </w:r>
      <w:r>
        <w:t xml:space="preserve">issues. Availability of funds is the main barrier to the implementation</w:t>
      </w:r>
      <w:r>
        <w:t xml:space="preserve"> </w:t>
      </w:r>
      <w:r>
        <w:t xml:space="preserve">of policies. Besides, the response of the health sector to address the</w:t>
      </w:r>
      <w:r>
        <w:t xml:space="preserve"> </w:t>
      </w:r>
      <w:r>
        <w:t xml:space="preserve">problems of hypertension and diabetes is focused more on clinical</w:t>
      </w:r>
      <w:r>
        <w:t xml:space="preserve"> </w:t>
      </w:r>
      <w:r>
        <w:t xml:space="preserve">management than prevention; while the structures and processes to manage</w:t>
      </w:r>
      <w:r>
        <w:t xml:space="preserve"> </w:t>
      </w:r>
      <w:r>
        <w:t xml:space="preserve">diabetes and hypertension are available at all levels of service</w:t>
      </w:r>
      <w:r>
        <w:t xml:space="preserve"> </w:t>
      </w:r>
      <w:r>
        <w:t xml:space="preserve">delivery, more needs to be done on preventive aspects.</w:t>
      </w:r>
    </w:p>
    <w:p>
      <w:pPr>
        <w:pStyle w:val="BodyText"/>
      </w:pPr>
      <w:r>
        <w:rPr>
          <w:b/>
        </w:rPr>
        <w:t xml:space="preserve">Originality/Value</w:t>
      </w:r>
      <w:r>
        <w:t xml:space="preserve"> </w:t>
      </w:r>
      <w:r>
        <w:t xml:space="preserve">- This is the first study to combine</w:t>
      </w:r>
      <w:r>
        <w:t xml:space="preserve"> </w:t>
      </w:r>
      <w:r>
        <w:t xml:space="preserve">individual interviews with key stakeholders, focus groups with patients,</w:t>
      </w:r>
      <w:r>
        <w:t xml:space="preserve"> </w:t>
      </w:r>
      <w:r>
        <w:t xml:space="preserve">and document analysis to review policy implementation on the management</w:t>
      </w:r>
      <w:r>
        <w:t xml:space="preserve"> </w:t>
      </w:r>
      <w:r>
        <w:t xml:space="preserve">of hypertension and diabetes in Ghana. The authors believe that the</w:t>
      </w:r>
      <w:r>
        <w:t xml:space="preserve"> </w:t>
      </w:r>
      <w:r>
        <w:t xml:space="preserve">evidence from this research will help inform future policy initiatives</w:t>
      </w:r>
      <w:r>
        <w:t xml:space="preserve"> </w:t>
      </w:r>
      <w:r>
        <w:t xml:space="preserve">on hypertension and diabetes in Ghana.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In Ghana, hypertension and diabetes have become significant public</w:t>
      </w:r>
      <w:r>
        <w:t xml:space="preserve"> </w:t>
      </w:r>
      <w:r>
        <w:t xml:space="preserve">health problems. Evidence from cross-sectional studies conducted in</w:t>
      </w:r>
      <w:r>
        <w:t xml:space="preserve"> </w:t>
      </w:r>
      <w:r>
        <w:t xml:space="preserve">urban areas reveals prevalence levels of hypertension that ranges</w:t>
      </w:r>
      <w:r>
        <w:t xml:space="preserve"> </w:t>
      </w:r>
      <w:r>
        <w:t xml:space="preserve">between 28% and 40% (Amoah, 2003; Cappucio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2004;</w:t>
      </w:r>
      <w:r>
        <w:t xml:space="preserve"> </w:t>
      </w:r>
      <w:r>
        <w:t xml:space="preserve">Agyemang, 2006; Hill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2007). In rural areas, prevalence</w:t>
      </w:r>
      <w:r>
        <w:t xml:space="preserve"> </w:t>
      </w:r>
      <w:r>
        <w:t xml:space="preserve">figures that go as high as 35% have been recorded (Cook-Huyne</w:t>
      </w:r>
      <w:r>
        <w:t xml:space="preserve"> </w:t>
      </w:r>
      <w:r>
        <w:rPr>
          <w:i/>
        </w:rPr>
        <w:t xml:space="preserve">et</w:t>
      </w:r>
      <w:r>
        <w:rPr>
          <w:i/>
        </w:rPr>
        <w:t xml:space="preserve"> </w:t>
      </w:r>
      <w:r>
        <w:rPr>
          <w:i/>
        </w:rPr>
        <w:t xml:space="preserve">al</w:t>
      </w:r>
      <w:r>
        <w:t xml:space="preserve"> </w:t>
      </w:r>
      <w:r>
        <w:t xml:space="preserve">., 2012). According to the Ministry of Health (MOH) and Ghana Health</w:t>
      </w:r>
      <w:r>
        <w:t xml:space="preserve"> </w:t>
      </w:r>
      <w:r>
        <w:t xml:space="preserve">Service (GHS), between 1990 and 2010, newly diagnosed cases of</w:t>
      </w:r>
      <w:r>
        <w:t xml:space="preserve"> </w:t>
      </w:r>
      <w:r>
        <w:t xml:space="preserve">ambulatory hypertension in public and mission health facilities in Ghana</w:t>
      </w:r>
      <w:r>
        <w:t xml:space="preserve"> </w:t>
      </w:r>
      <w:r>
        <w:t xml:space="preserve">(excluding teaching hospitals) increased more than ten times from 60,000</w:t>
      </w:r>
      <w:r>
        <w:t xml:space="preserve"> </w:t>
      </w:r>
      <w:r>
        <w:t xml:space="preserve">cases to about 700,000 cases (MOH/GHS, 2014). As the third most common</w:t>
      </w:r>
      <w:r>
        <w:t xml:space="preserve"> </w:t>
      </w:r>
      <w:r>
        <w:t xml:space="preserve">newly-diagnosed outpatient disease among adults in Ghana, hypertension</w:t>
      </w:r>
      <w:r>
        <w:t xml:space="preserve"> </w:t>
      </w:r>
      <w:r>
        <w:t xml:space="preserve">has ranked in the top five outpatient diseases for more than fifteen</w:t>
      </w:r>
      <w:r>
        <w:t xml:space="preserve"> </w:t>
      </w:r>
      <w:r>
        <w:t xml:space="preserve">years (MOH/GHS, 2014). Hypertension has therefore been declared as an</w:t>
      </w:r>
      <w:r>
        <w:t xml:space="preserve"> </w:t>
      </w:r>
      <w:r>
        <w:t xml:space="preserve">epidemic in Ghana and stakeholders have called for urgent action (Bosu,</w:t>
      </w:r>
      <w:r>
        <w:t xml:space="preserve"> </w:t>
      </w:r>
      <w:r>
        <w:t xml:space="preserve">2010).</w:t>
      </w:r>
    </w:p>
    <w:p>
      <w:pPr>
        <w:pStyle w:val="BodyText"/>
      </w:pPr>
      <w:r>
        <w:t xml:space="preserve">Similarly, the prevalence of diabetes has increased from 2.0% in the</w:t>
      </w:r>
      <w:r>
        <w:t xml:space="preserve"> </w:t>
      </w:r>
      <w:r>
        <w:t xml:space="preserve">early 1960s (Dodu &amp; De Heer, 1964) to 6.4% in the early 2000s (Amoah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2002). In the urban areas, a prevalence range of 6.0%</w:t>
      </w:r>
      <w:r>
        <w:t xml:space="preserve"> </w:t>
      </w:r>
      <w:r>
        <w:t xml:space="preserve">to 9.5% has been recorded (Hill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2007; Owiredu</w:t>
      </w:r>
      <w:r>
        <w:t xml:space="preserve"> </w:t>
      </w:r>
      <w:r>
        <w:rPr>
          <w:i/>
        </w:rPr>
        <w:t xml:space="preserve">et</w:t>
      </w:r>
      <w:r>
        <w:rPr>
          <w:i/>
        </w:rPr>
        <w:t xml:space="preserve"> </w:t>
      </w:r>
      <w:r>
        <w:rPr>
          <w:i/>
        </w:rPr>
        <w:t xml:space="preserve">al</w:t>
      </w:r>
      <w:r>
        <w:t xml:space="preserve"> </w:t>
      </w:r>
      <w:r>
        <w:t xml:space="preserve">., 2009). In 2012, the Ghana News Agency reported that about four</w:t>
      </w:r>
      <w:r>
        <w:t xml:space="preserve"> </w:t>
      </w:r>
      <w:r>
        <w:t xml:space="preserve">million people may be affected with Type I and type II diabetes mellitus</w:t>
      </w:r>
      <w:r>
        <w:t xml:space="preserve"> </w:t>
      </w:r>
      <w:r>
        <w:t xml:space="preserve">in Ghana; a figure which represented about 20% of the Ghanaian</w:t>
      </w:r>
      <w:r>
        <w:t xml:space="preserve"> </w:t>
      </w:r>
      <w:r>
        <w:t xml:space="preserve">population at the time (Ghana News Agency, 2012). In health facilities,</w:t>
      </w:r>
      <w:r>
        <w:t xml:space="preserve"> </w:t>
      </w:r>
      <w:r>
        <w:t xml:space="preserve">reported newly diagnosed cases of diabetes increased five-fold from</w:t>
      </w:r>
      <w:r>
        <w:t xml:space="preserve"> </w:t>
      </w:r>
      <w:r>
        <w:t xml:space="preserve">25,000 cases to about 120,000 cases between 2005 and 2009 (MOH, 2012).</w:t>
      </w:r>
      <w:r>
        <w:t xml:space="preserve"> </w:t>
      </w:r>
      <w:r>
        <w:t xml:space="preserve">Diabetes affects the active population group in Ghana as 58% of cases</w:t>
      </w:r>
      <w:r>
        <w:t xml:space="preserve"> </w:t>
      </w:r>
      <w:r>
        <w:t xml:space="preserve">of diabetes were persons between the ages of 20 and 59 years in 2011</w:t>
      </w:r>
      <w:r>
        <w:t xml:space="preserve"> </w:t>
      </w:r>
      <w:r>
        <w:t xml:space="preserve">(MOH, 2012).</w:t>
      </w:r>
    </w:p>
    <w:p>
      <w:pPr>
        <w:pStyle w:val="BodyText"/>
      </w:pPr>
      <w:r>
        <w:t xml:space="preserve">Despite this alarming trend, policy-makers have paid more attention to</w:t>
      </w:r>
      <w:r>
        <w:t xml:space="preserve"> </w:t>
      </w:r>
      <w:r>
        <w:t xml:space="preserve">managing communicable diseases with interest in managing hypertension</w:t>
      </w:r>
      <w:r>
        <w:t xml:space="preserve"> </w:t>
      </w:r>
      <w:r>
        <w:t xml:space="preserve">and diabetes only emerging recently. Aikins (2007), for example,</w:t>
      </w:r>
      <w:r>
        <w:t xml:space="preserve"> </w:t>
      </w:r>
      <w:r>
        <w:t xml:space="preserve">questioned the logic behind making HIV/AIDS with a national prevalence</w:t>
      </w:r>
      <w:r>
        <w:t xml:space="preserve"> </w:t>
      </w:r>
      <w:r>
        <w:t xml:space="preserve">of 3.2% a Millennium Development Goal target while hypertension, with a</w:t>
      </w:r>
      <w:r>
        <w:t xml:space="preserve"> </w:t>
      </w:r>
      <w:r>
        <w:t xml:space="preserve">prevalence of 28.7% remained neglected.</w:t>
      </w:r>
    </w:p>
    <w:p>
      <w:pPr>
        <w:pStyle w:val="BodyText"/>
      </w:pPr>
      <w:r>
        <w:t xml:space="preserve">Evidence is limited in Ghana as epidemiological studies and health</w:t>
      </w:r>
      <w:r>
        <w:t xml:space="preserve"> </w:t>
      </w:r>
      <w:r>
        <w:t xml:space="preserve">services research on hypertension and diabetes have been in the form of</w:t>
      </w:r>
      <w:r>
        <w:t xml:space="preserve"> </w:t>
      </w:r>
      <w:r>
        <w:t xml:space="preserve">cross-sectional surveys of isolated populations and pockets. Both</w:t>
      </w:r>
      <w:r>
        <w:t xml:space="preserve"> </w:t>
      </w:r>
      <w:r>
        <w:t xml:space="preserve">planning and implementation of policies, therefore, are likely to have</w:t>
      </w:r>
      <w:r>
        <w:t xml:space="preserve"> </w:t>
      </w:r>
      <w:r>
        <w:t xml:space="preserve">limited impact in the absence of epidemiological data based on a</w:t>
      </w:r>
      <w:r>
        <w:t xml:space="preserve"> </w:t>
      </w:r>
      <w:r>
        <w:t xml:space="preserve">nationally representative sample. Besides, as Robles (2004) has argued,</w:t>
      </w:r>
      <w:r>
        <w:t xml:space="preserve"> </w:t>
      </w:r>
      <w:r>
        <w:t xml:space="preserve">the impact of health policies and their formulation, with respect to</w:t>
      </w:r>
      <w:r>
        <w:t xml:space="preserve"> </w:t>
      </w:r>
      <w:r>
        <w:t xml:space="preserve">non-communicable diseases (NCDs) such as hypertension and diabetes, are</w:t>
      </w:r>
      <w:r>
        <w:t xml:space="preserve"> </w:t>
      </w:r>
      <w:r>
        <w:t xml:space="preserve">influenced by the process by which such policies are made, implemented,</w:t>
      </w:r>
      <w:r>
        <w:t xml:space="preserve"> </w:t>
      </w:r>
      <w:r>
        <w:t xml:space="preserve">and how various stakeholders respond to the challenges. This may also be</w:t>
      </w:r>
      <w:r>
        <w:t xml:space="preserve"> </w:t>
      </w:r>
      <w:r>
        <w:t xml:space="preserve">a limitation in Ghana. The aim of this paper is to conduct a case study</w:t>
      </w:r>
      <w:r>
        <w:t xml:space="preserve"> </w:t>
      </w:r>
      <w:r>
        <w:t xml:space="preserve">at national and district levels to generate empirical data on the</w:t>
      </w:r>
      <w:r>
        <w:t xml:space="preserve"> </w:t>
      </w:r>
      <w:r>
        <w:t xml:space="preserve">management of hypertension and diabetes in Ghana.</w:t>
      </w:r>
    </w:p>
    <w:p>
      <w:pPr>
        <w:pStyle w:val="BodyText"/>
      </w:pPr>
      <w:r>
        <w:t xml:space="preserve">This goal will be achieved by meeting the following two objectives:</w:t>
      </w:r>
      <w:r>
        <w:t xml:space="preserve"> </w:t>
      </w:r>
      <w:r>
        <w:t xml:space="preserve">first, examine how policies for managing hypertension and diabetes are</w:t>
      </w:r>
      <w:r>
        <w:t xml:space="preserve"> </w:t>
      </w:r>
      <w:r>
        <w:t xml:space="preserve">made and implemented in Ghana; second, examine the response to the</w:t>
      </w:r>
      <w:r>
        <w:t xml:space="preserve"> </w:t>
      </w:r>
      <w:r>
        <w:t xml:space="preserve">challenge of diabetes and hypertension from the perspective of key</w:t>
      </w:r>
      <w:r>
        <w:t xml:space="preserve"> </w:t>
      </w:r>
      <w:r>
        <w:t xml:space="preserve">stakeholders in the Ghanaian health sector.</w:t>
      </w:r>
    </w:p>
    <w:p>
      <w:pPr>
        <w:pStyle w:val="BodyText"/>
      </w:pPr>
      <w:r>
        <w:t xml:space="preserve">The rest of the paper is organized as follows: section two explains the</w:t>
      </w:r>
      <w:r>
        <w:t xml:space="preserve"> </w:t>
      </w:r>
      <w:r>
        <w:t xml:space="preserve">conceptual underpinnings of the study (health policy, policy formulation</w:t>
      </w:r>
      <w:r>
        <w:t xml:space="preserve"> </w:t>
      </w:r>
      <w:r>
        <w:t xml:space="preserve">and policy implementation); section three provides a brief explanation</w:t>
      </w:r>
      <w:r>
        <w:t xml:space="preserve"> </w:t>
      </w:r>
      <w:r>
        <w:t xml:space="preserve">of the context of policy-making in Ghana; section four describes the</w:t>
      </w:r>
      <w:r>
        <w:t xml:space="preserve"> </w:t>
      </w:r>
      <w:r>
        <w:t xml:space="preserve">methods for the study; section five presents the results of the study;</w:t>
      </w:r>
      <w:r>
        <w:t xml:space="preserve"> </w:t>
      </w:r>
      <w:r>
        <w:t xml:space="preserve">section six discusses the results in the light of existing literature;</w:t>
      </w:r>
      <w:r>
        <w:t xml:space="preserve"> </w:t>
      </w:r>
      <w:r>
        <w:t xml:space="preserve">and, section seven concludes and draws out policy lessons from the</w:t>
      </w:r>
      <w:r>
        <w:t xml:space="preserve"> </w:t>
      </w:r>
      <w:r>
        <w:t xml:space="preserve">study.</w:t>
      </w:r>
    </w:p>
    <w:p>
      <w:pPr>
        <w:pStyle w:val="Heading1"/>
      </w:pPr>
      <w:bookmarkStart w:id="23" w:name="conceptual-underpinnings-health-policy-policy-formulation-and-policy-implementation"/>
      <w:bookmarkEnd w:id="23"/>
      <w:r>
        <w:t xml:space="preserve">Conceptual underpinnings: Health policy, policy formulation,</w:t>
      </w:r>
      <w:r>
        <w:t xml:space="preserve"> </w:t>
      </w:r>
      <w:r>
        <w:t xml:space="preserve">and policy</w:t>
      </w:r>
      <w:r>
        <w:t xml:space="preserve"> </w:t>
      </w:r>
      <w:r>
        <w:t xml:space="preserve">implementation</w:t>
      </w:r>
    </w:p>
    <w:p>
      <w:pPr>
        <w:pStyle w:val="FirstParagraph"/>
      </w:pPr>
      <w:r>
        <w:t xml:space="preserve">Managing hypertension and diabetes calls for the adoption of appropriate</w:t>
      </w:r>
      <w:r>
        <w:t xml:space="preserve"> </w:t>
      </w:r>
      <w:r>
        <w:t xml:space="preserve">health policies. Health policy, an aspect of public policy, is used to</w:t>
      </w:r>
      <w:r>
        <w:t xml:space="preserve"> </w:t>
      </w:r>
      <w:r>
        <w:t xml:space="preserve">denote</w:t>
      </w:r>
      <w:r>
        <w:t xml:space="preserve"> </w:t>
      </w:r>
      <w:r>
        <w:t xml:space="preserve">“</w:t>
      </w:r>
      <w:r>
        <w:t xml:space="preserve"> </w:t>
      </w:r>
      <w:r>
        <w:t xml:space="preserve">courses of action that affect that set of institutions ,</w:t>
      </w:r>
      <w:r>
        <w:t xml:space="preserve"> </w:t>
      </w:r>
      <w:r>
        <w:t xml:space="preserve">organizations, services and funding arrangements of the health care</w:t>
      </w:r>
      <w:r>
        <w:t xml:space="preserve"> </w:t>
      </w:r>
      <w:r>
        <w:t xml:space="preserve">system in a country</w:t>
      </w:r>
      <w:r>
        <w:t xml:space="preserve">”</w:t>
      </w:r>
      <w:r>
        <w:t xml:space="preserve"> </w:t>
      </w:r>
      <w:r>
        <w:t xml:space="preserve">(Palmer &amp; Short, 1994 p.23). Health policies</w:t>
      </w:r>
      <w:r>
        <w:t xml:space="preserve"> </w:t>
      </w:r>
      <w:r>
        <w:t xml:space="preserve">therefore encapsulate actions or desired actions taken by public,</w:t>
      </w:r>
      <w:r>
        <w:t xml:space="preserve"> </w:t>
      </w:r>
      <w:r>
        <w:t xml:space="preserve">private or voluntary organizations that impinge on the health of a</w:t>
      </w:r>
      <w:r>
        <w:t xml:space="preserve"> </w:t>
      </w:r>
      <w:r>
        <w:t xml:space="preserve">population. According to Palmer and Short (1994), health policy differs</w:t>
      </w:r>
      <w:r>
        <w:t xml:space="preserve"> </w:t>
      </w:r>
      <w:r>
        <w:t xml:space="preserve">from other policies because of the distinctive role and influence of the</w:t>
      </w:r>
      <w:r>
        <w:t xml:space="preserve"> </w:t>
      </w:r>
      <w:r>
        <w:t xml:space="preserve">medical profession, the complex nature of providing health care, and the</w:t>
      </w:r>
      <w:r>
        <w:t xml:space="preserve"> </w:t>
      </w:r>
      <w:r>
        <w:t xml:space="preserve">difficulty in differentiating good health services from poor services.</w:t>
      </w:r>
      <w:r>
        <w:t xml:space="preserve"> </w:t>
      </w:r>
      <w:r>
        <w:t xml:space="preserve">These features make health policy a crucial aspect of the public policy</w:t>
      </w:r>
      <w:r>
        <w:t xml:space="preserve"> </w:t>
      </w:r>
      <w:r>
        <w:t xml:space="preserve">of a state. To understand health policy though, regard should be given</w:t>
      </w:r>
      <w:r>
        <w:t xml:space="preserve"> </w:t>
      </w:r>
      <w:r>
        <w:t xml:space="preserve">to understanding social and economic policy since clear linkages exist</w:t>
      </w:r>
      <w:r>
        <w:t xml:space="preserve"> </w:t>
      </w:r>
      <w:r>
        <w:t xml:space="preserve">and forms an important part in fashioning a robust health policy and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Formulation of health policies is an important consideration in the</w:t>
      </w:r>
      <w:r>
        <w:t xml:space="preserve"> </w:t>
      </w:r>
      <w:r>
        <w:t xml:space="preserve">management of disease conditions. However, policy formulation has been</w:t>
      </w:r>
      <w:r>
        <w:t xml:space="preserve"> </w:t>
      </w:r>
      <w:r>
        <w:t xml:space="preserve">conceived as a</w:t>
      </w:r>
      <w:r>
        <w:t xml:space="preserve"> </w:t>
      </w:r>
      <w:r>
        <w:t xml:space="preserve">“</w:t>
      </w:r>
      <w:r>
        <w:t xml:space="preserve">highly diffuse, and complex, process which varies by</w:t>
      </w:r>
      <w:r>
        <w:t xml:space="preserve"> </w:t>
      </w:r>
      <w:r>
        <w:t xml:space="preserve">case….as nuances in particular instances can be grasped only</w:t>
      </w:r>
      <w:r>
        <w:t xml:space="preserve"> </w:t>
      </w:r>
      <w:r>
        <w:t xml:space="preserve">through empirical case studies</w:t>
      </w:r>
      <w:r>
        <w:t xml:space="preserve">”</w:t>
      </w:r>
      <w:r>
        <w:t xml:space="preserve"> </w:t>
      </w:r>
      <w:r>
        <w:t xml:space="preserve">(Howlett, Ramesh, 1995 p.123). However,</w:t>
      </w:r>
      <w:r>
        <w:t xml:space="preserve"> </w:t>
      </w:r>
      <w:r>
        <w:t xml:space="preserve">no matter how complex the process might be, the basic conception is that</w:t>
      </w:r>
      <w:r>
        <w:t xml:space="preserve"> </w:t>
      </w:r>
      <w:r>
        <w:t xml:space="preserve">policy formulation starts when governments realize a need and thinks of</w:t>
      </w:r>
      <w:r>
        <w:t xml:space="preserve"> </w:t>
      </w:r>
      <w:r>
        <w:t xml:space="preserve">a course of action to address that need by exploring various options.</w:t>
      </w:r>
      <w:r>
        <w:t xml:space="preserve"> </w:t>
      </w:r>
      <w:r>
        <w:t xml:space="preserve">Consequently, policy formulation involves elimination of policy options,</w:t>
      </w:r>
      <w:r>
        <w:t xml:space="preserve"> </w:t>
      </w:r>
      <w:r>
        <w:t xml:space="preserve">until one or only a few options amongst which policy makers make their</w:t>
      </w:r>
      <w:r>
        <w:t xml:space="preserve"> </w:t>
      </w:r>
      <w:r>
        <w:t xml:space="preserve">final decision (Howlett and Ramesh, 1995 p.123).</w:t>
      </w:r>
    </w:p>
    <w:p>
      <w:pPr>
        <w:pStyle w:val="BodyText"/>
      </w:pPr>
      <w:r>
        <w:t xml:space="preserve">In addressing health needs, options selected must be implemented in</w:t>
      </w:r>
      <w:r>
        <w:t xml:space="preserve"> </w:t>
      </w:r>
      <w:r>
        <w:t xml:space="preserve">order to realize the benefits of such decisions. Translating health</w:t>
      </w:r>
      <w:r>
        <w:t xml:space="preserve"> </w:t>
      </w:r>
      <w:r>
        <w:t xml:space="preserve">programs into practice (implementation) is a complex phenomenon. Key</w:t>
      </w:r>
      <w:r>
        <w:t xml:space="preserve"> </w:t>
      </w:r>
      <w:r>
        <w:t xml:space="preserve">issues to be taken into account include the nature of the health problem</w:t>
      </w:r>
      <w:r>
        <w:t xml:space="preserve"> </w:t>
      </w:r>
      <w:r>
        <w:t xml:space="preserve">and the context, and the organization of the administrative mechanism in</w:t>
      </w:r>
      <w:r>
        <w:t xml:space="preserve"> </w:t>
      </w:r>
      <w:r>
        <w:t xml:space="preserve">charge of the task of implementation (Howlett and Ramesh, 1995).</w:t>
      </w:r>
      <w:r>
        <w:t xml:space="preserve"> </w:t>
      </w:r>
      <w:r>
        <w:t xml:space="preserve">Implementation of health policies may be influenced by socio-economic</w:t>
      </w:r>
      <w:r>
        <w:t xml:space="preserve"> </w:t>
      </w:r>
      <w:r>
        <w:t xml:space="preserve">conditions, political circumstances, technological issues as well as the</w:t>
      </w:r>
      <w:r>
        <w:t xml:space="preserve"> </w:t>
      </w:r>
      <w:r>
        <w:t xml:space="preserve">administrative apparatus (Sabatier and Mazmanian, 1980; Brownson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2003).</w:t>
      </w:r>
    </w:p>
    <w:p>
      <w:pPr>
        <w:pStyle w:val="Heading1"/>
      </w:pPr>
      <w:bookmarkStart w:id="24" w:name="the-context-of-health-policy-formulation-and-implementation-in-ghana"/>
      <w:bookmarkEnd w:id="24"/>
      <w:r>
        <w:t xml:space="preserve">The context of health policy formulation and implementation in</w:t>
      </w:r>
      <w:r>
        <w:t xml:space="preserve"> </w:t>
      </w:r>
      <w:r>
        <w:t xml:space="preserve">Ghana</w:t>
      </w:r>
    </w:p>
    <w:p>
      <w:pPr>
        <w:pStyle w:val="FirstParagraph"/>
      </w:pPr>
      <w:r>
        <w:t xml:space="preserve">In the 1980s, Ghana began work on a general health sector reform, key</w:t>
      </w:r>
      <w:r>
        <w:t xml:space="preserve"> </w:t>
      </w:r>
      <w:r>
        <w:t xml:space="preserve">aspect of this being decentralization of health systems. In Sakyi’s</w:t>
      </w:r>
      <w:r>
        <w:t xml:space="preserve"> </w:t>
      </w:r>
      <w:r>
        <w:t xml:space="preserve">(2008) opinion, the decentralization process was evident in the</w:t>
      </w:r>
      <w:r>
        <w:t xml:space="preserve"> </w:t>
      </w:r>
      <w:r>
        <w:t xml:space="preserve">rearrangement of the internal systems of the health sector. The reform</w:t>
      </w:r>
      <w:r>
        <w:t xml:space="preserve"> </w:t>
      </w:r>
      <w:r>
        <w:t xml:space="preserve">highlighted de-bureaucratization, autonomization, agencification, and</w:t>
      </w:r>
      <w:r>
        <w:t xml:space="preserve"> </w:t>
      </w:r>
      <w:r>
        <w:t xml:space="preserve">delayering as key components to break the centralized tendencies that</w:t>
      </w:r>
      <w:r>
        <w:t xml:space="preserve"> </w:t>
      </w:r>
      <w:r>
        <w:t xml:space="preserve">characterized the governmental apparatus (Sakyi, 2008).</w:t>
      </w:r>
    </w:p>
    <w:p>
      <w:pPr>
        <w:pStyle w:val="BodyText"/>
      </w:pPr>
      <w:r>
        <w:t xml:space="preserve">Bossert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 (2000) asserts that decentralization specifically</w:t>
      </w:r>
      <w:r>
        <w:t xml:space="preserve"> </w:t>
      </w:r>
      <w:r>
        <w:t xml:space="preserve">started in 1988 following the World Health Organization (WHO) supported</w:t>
      </w:r>
      <w:r>
        <w:t xml:space="preserve"> </w:t>
      </w:r>
      <w:r>
        <w:t xml:space="preserve">”strengthening District Health Systems” Project which kick-started a</w:t>
      </w:r>
      <w:r>
        <w:t xml:space="preserve"> </w:t>
      </w:r>
      <w:r>
        <w:t xml:space="preserve">comprehensive program of delegation and administrative decentralization</w:t>
      </w:r>
      <w:r>
        <w:t xml:space="preserve"> </w:t>
      </w:r>
      <w:r>
        <w:t xml:space="preserve">in the Ghana health system. However, it was not until 1997 that the</w:t>
      </w:r>
      <w:r>
        <w:t xml:space="preserve"> </w:t>
      </w:r>
      <w:r>
        <w:t xml:space="preserve">current policy arrangement underpinned by the decentralization process</w:t>
      </w:r>
      <w:r>
        <w:t xml:space="preserve"> </w:t>
      </w:r>
      <w:r>
        <w:t xml:space="preserve">gained root. The passage of the Ghana Health Service and Teaching</w:t>
      </w:r>
      <w:r>
        <w:t xml:space="preserve"> </w:t>
      </w:r>
      <w:r>
        <w:t xml:space="preserve">Hospitals Act, 1996 (Act 525), was integral to this process. This Act</w:t>
      </w:r>
      <w:r>
        <w:t xml:space="preserve"> </w:t>
      </w:r>
      <w:r>
        <w:t xml:space="preserve">established the Ghana Health Service (GHS) to take over the performance</w:t>
      </w:r>
      <w:r>
        <w:t xml:space="preserve"> </w:t>
      </w:r>
      <w:r>
        <w:t xml:space="preserve">of certain functions from the Ministry of Health (MOH). Section 3 of the</w:t>
      </w:r>
      <w:r>
        <w:t xml:space="preserve"> </w:t>
      </w:r>
      <w:r>
        <w:t xml:space="preserve">Act empowers the GHS to implement approved national policies for health</w:t>
      </w:r>
      <w:r>
        <w:t xml:space="preserve"> </w:t>
      </w:r>
      <w:r>
        <w:t xml:space="preserve">delivery in the country. As part of the decentralization scheme, the</w:t>
      </w:r>
      <w:r>
        <w:t xml:space="preserve"> </w:t>
      </w:r>
      <w:r>
        <w:t xml:space="preserve">primary responsibilities of the MOH were the formulation of policies and</w:t>
      </w:r>
      <w:r>
        <w:t xml:space="preserve"> </w:t>
      </w:r>
      <w:r>
        <w:t xml:space="preserve">the determination of priorities for the health sector while the GHS was</w:t>
      </w:r>
      <w:r>
        <w:t xml:space="preserve"> </w:t>
      </w:r>
      <w:r>
        <w:t xml:space="preserve">to take responsibility for the development of implementation guidelines</w:t>
      </w:r>
      <w:r>
        <w:t xml:space="preserve"> </w:t>
      </w:r>
      <w:r>
        <w:t xml:space="preserve">for the regions and districts of the country (Bossert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</w:t>
      </w:r>
      <w:r>
        <w:t xml:space="preserve"> </w:t>
      </w:r>
      <w:r>
        <w:t xml:space="preserve">2000). Thus, the MOH, which prior to the decentralization policy was</w:t>
      </w:r>
      <w:r>
        <w:t xml:space="preserve"> </w:t>
      </w:r>
      <w:r>
        <w:t xml:space="preserve">responsible for both policy formulation and implementation, delegated</w:t>
      </w:r>
      <w:r>
        <w:t xml:space="preserve"> </w:t>
      </w:r>
      <w:r>
        <w:t xml:space="preserve">powers and functions to the newly established GHS, which was now in</w:t>
      </w:r>
      <w:r>
        <w:t xml:space="preserve"> </w:t>
      </w:r>
      <w:r>
        <w:t xml:space="preserve">charge of implementation of policies formulated by the MOH. This</w:t>
      </w:r>
      <w:r>
        <w:t xml:space="preserve"> </w:t>
      </w:r>
      <w:r>
        <w:t xml:space="preserve">arrangement underpins the formulation and implementation of all health</w:t>
      </w:r>
      <w:r>
        <w:t xml:space="preserve"> </w:t>
      </w:r>
      <w:r>
        <w:t xml:space="preserve">policies in Ghana including policies for managing diabetes and</w:t>
      </w:r>
      <w:r>
        <w:t xml:space="preserve"> </w:t>
      </w:r>
      <w:r>
        <w:t xml:space="preserve">hypertension.</w:t>
      </w:r>
    </w:p>
    <w:p>
      <w:pPr>
        <w:pStyle w:val="Heading1"/>
      </w:pPr>
      <w:bookmarkStart w:id="25" w:name="overview-of-study-areas-and-data-collection-methods"/>
      <w:bookmarkEnd w:id="25"/>
      <w:r>
        <w:t xml:space="preserve">Overview of study areas and data collection</w:t>
      </w:r>
      <w:r>
        <w:t xml:space="preserve"> </w:t>
      </w:r>
      <w:r>
        <w:t xml:space="preserve">methods</w:t>
      </w:r>
    </w:p>
    <w:p>
      <w:pPr>
        <w:pStyle w:val="FirstParagraph"/>
      </w:pPr>
      <w:r>
        <w:t xml:space="preserve">Data were collected at national and district levels. The national level</w:t>
      </w:r>
      <w:r>
        <w:t xml:space="preserve"> </w:t>
      </w:r>
      <w:r>
        <w:t xml:space="preserve">provided the platform for approaching key informants in policy</w:t>
      </w:r>
      <w:r>
        <w:t xml:space="preserve"> </w:t>
      </w:r>
      <w:r>
        <w:t xml:space="preserve">formulation and implementation while the district level, the conduits</w:t>
      </w:r>
      <w:r>
        <w:t xml:space="preserve"> </w:t>
      </w:r>
      <w:r>
        <w:t xml:space="preserve">through which policies are implemented, provided an avenue to explore</w:t>
      </w:r>
      <w:r>
        <w:t xml:space="preserve"> </w:t>
      </w:r>
      <w:r>
        <w:t xml:space="preserve">the experiences of actors on the ground with respect to how Ghana is</w:t>
      </w:r>
      <w:r>
        <w:t xml:space="preserve"> </w:t>
      </w:r>
      <w:r>
        <w:t xml:space="preserve">responding to the challenge of hypertension and diabetes. In order to</w:t>
      </w:r>
      <w:r>
        <w:t xml:space="preserve"> </w:t>
      </w:r>
      <w:r>
        <w:t xml:space="preserve">include providers and patients from both urban and rural settings, two</w:t>
      </w:r>
      <w:r>
        <w:t xml:space="preserve"> </w:t>
      </w:r>
      <w:r>
        <w:t xml:space="preserve">municipalities were selected for this study: Ga South Municipality in</w:t>
      </w:r>
      <w:r>
        <w:t xml:space="preserve"> </w:t>
      </w:r>
      <w:r>
        <w:t xml:space="preserve">the Greater Accra Region and the Effutu Municipality in the Central</w:t>
      </w:r>
      <w:r>
        <w:t xml:space="preserve"> </w:t>
      </w:r>
      <w:r>
        <w:t xml:space="preserve">Region of Ghana.</w:t>
      </w:r>
    </w:p>
    <w:p>
      <w:pPr>
        <w:pStyle w:val="BodyText"/>
      </w:pPr>
      <w:r>
        <w:t xml:space="preserve">The Ga South Municipality is part of Accra – the capital city of Ghana</w:t>
      </w:r>
      <w:r>
        <w:t xml:space="preserve"> </w:t>
      </w:r>
      <w:r>
        <w:t xml:space="preserve">– with 90% population living in urban neighbourhoods (Ghana</w:t>
      </w:r>
      <w:r>
        <w:t xml:space="preserve"> </w:t>
      </w:r>
      <w:r>
        <w:t xml:space="preserve">Statistical Service, 2014a). The municipality had a total population of</w:t>
      </w:r>
      <w:r>
        <w:t xml:space="preserve"> </w:t>
      </w:r>
      <w:r>
        <w:t xml:space="preserve">485,643 in 2010 (Ghana Statistical Service, 2012). Its capital is Weija.</w:t>
      </w:r>
      <w:r>
        <w:t xml:space="preserve"> </w:t>
      </w:r>
      <w:r>
        <w:t xml:space="preserve">In 2010, about 36% of the population were under the age of 15 and 6.5%</w:t>
      </w:r>
      <w:r>
        <w:t xml:space="preserve"> </w:t>
      </w:r>
      <w:r>
        <w:t xml:space="preserve">were over 60 years (Ghana Statistical service, 2014a). Over 34% of the</w:t>
      </w:r>
      <w:r>
        <w:t xml:space="preserve"> </w:t>
      </w:r>
      <w:r>
        <w:t xml:space="preserve">people working in the Municipality are in the services and sales sector,</w:t>
      </w:r>
      <w:r>
        <w:t xml:space="preserve"> </w:t>
      </w:r>
      <w:r>
        <w:t xml:space="preserve">23.1% engage in craft and related trade while 9% work in agriculture,</w:t>
      </w:r>
      <w:r>
        <w:t xml:space="preserve"> </w:t>
      </w:r>
      <w:r>
        <w:t xml:space="preserve">fishery and forestry. Close to 90% of the population 11 years and above</w:t>
      </w:r>
      <w:r>
        <w:t xml:space="preserve"> </w:t>
      </w:r>
      <w:r>
        <w:t xml:space="preserve">are literate. Though there are health centres and clinics, the main</w:t>
      </w:r>
      <w:r>
        <w:t xml:space="preserve"> </w:t>
      </w:r>
      <w:r>
        <w:t xml:space="preserve">health facility for general and referral purposes is the Ga South</w:t>
      </w:r>
      <w:r>
        <w:t xml:space="preserve"> </w:t>
      </w:r>
      <w:r>
        <w:t xml:space="preserve">Municipal Hospital.</w:t>
      </w:r>
    </w:p>
    <w:p>
      <w:pPr>
        <w:pStyle w:val="BodyText"/>
      </w:pPr>
      <w:r>
        <w:t xml:space="preserve">A second study site was the Efutu Municipality. Efutu is in the Central</w:t>
      </w:r>
      <w:r>
        <w:t xml:space="preserve"> </w:t>
      </w:r>
      <w:r>
        <w:t xml:space="preserve">Region of Ghana and its capital is Winneba (See figure 1). As per 2010</w:t>
      </w:r>
      <w:r>
        <w:t xml:space="preserve"> </w:t>
      </w:r>
      <w:r>
        <w:t xml:space="preserve">Census, the Municipality had a population of 68,597 (51.2% females) and</w:t>
      </w:r>
      <w:r>
        <w:t xml:space="preserve"> </w:t>
      </w:r>
      <w:r>
        <w:t xml:space="preserve">33% of the population aged under 15 (Ghana Statistical Service, 2012).</w:t>
      </w:r>
      <w:r>
        <w:t xml:space="preserve"> </w:t>
      </w:r>
      <w:r>
        <w:t xml:space="preserve">Over 80% of the population are literate in a Ghanaian language and</w:t>
      </w:r>
      <w:r>
        <w:t xml:space="preserve"> </w:t>
      </w:r>
      <w:r>
        <w:t xml:space="preserve">English. About 29% are literate in only English; manufacturing</w:t>
      </w:r>
      <w:r>
        <w:t xml:space="preserve"> </w:t>
      </w:r>
      <w:r>
        <w:t xml:space="preserve">contributes 21% of industrial activity in the municipality, 20% retail</w:t>
      </w:r>
      <w:r>
        <w:t xml:space="preserve"> </w:t>
      </w:r>
      <w:r>
        <w:t xml:space="preserve">services, and over 16% fishing (Ghana Statistical Service, 2014b). The</w:t>
      </w:r>
      <w:r>
        <w:t xml:space="preserve"> </w:t>
      </w:r>
      <w:r>
        <w:t xml:space="preserve">largest health facility for general and referral purposes in the</w:t>
      </w:r>
      <w:r>
        <w:t xml:space="preserve"> </w:t>
      </w:r>
      <w:r>
        <w:t xml:space="preserve">Municipality is the Central Regional Hospital.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7212338"/>
            <wp:effectExtent b="0" l="0" r="0" t="0"/>
            <wp:docPr descr="A map showing the capital of the Effutu Municipality, Winneba " title="" id="1" name="Picture"/>
            <a:graphic>
              <a:graphicData uri="http://schemas.openxmlformats.org/drawingml/2006/picture">
                <pic:pic>
                  <pic:nvPicPr>
                    <pic:cNvPr descr="figures/Winneba/Winneb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123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map showing the capital of the Effutu Municipality, Winneba</w:t>
      </w:r>
      <w:r>
        <w:t xml:space="preserve"> </w:t>
      </w:r>
    </w:p>
    <w:p>
      <w:pPr>
        <w:pStyle w:val="Heading1"/>
      </w:pPr>
      <w:bookmarkStart w:id="27" w:name="data-collection-and-analysis-procedure"/>
      <w:bookmarkEnd w:id="27"/>
      <w:r>
        <w:t xml:space="preserve">Data collection and analysis</w:t>
      </w:r>
      <w:r>
        <w:t xml:space="preserve"> </w:t>
      </w:r>
      <w:r>
        <w:t xml:space="preserve">procedure</w:t>
      </w:r>
    </w:p>
    <w:p>
      <w:pPr>
        <w:pStyle w:val="FirstParagraph"/>
      </w:pPr>
      <w:r>
        <w:t xml:space="preserve">This is a qualitative study using data from interviews, focus groups and</w:t>
      </w:r>
      <w:r>
        <w:t xml:space="preserve"> </w:t>
      </w:r>
      <w:r>
        <w:t xml:space="preserve">documents.</w:t>
      </w:r>
    </w:p>
    <w:p>
      <w:pPr>
        <w:pStyle w:val="BodyText"/>
      </w:pPr>
      <w:r>
        <w:rPr>
          <w:i/>
        </w:rPr>
        <w:t xml:space="preserve">Key informant interviews</w:t>
      </w:r>
    </w:p>
    <w:p>
      <w:pPr>
        <w:pStyle w:val="BodyText"/>
      </w:pPr>
      <w:r>
        <w:t xml:space="preserve">The semi-structured interviews were determined by the issues under</w:t>
      </w:r>
      <w:r>
        <w:t xml:space="preserve"> </w:t>
      </w:r>
      <w:r>
        <w:t xml:space="preserve">investigation-formulating and implementing policies and response to</w:t>
      </w:r>
      <w:r>
        <w:t xml:space="preserve"> </w:t>
      </w:r>
      <w:r>
        <w:t xml:space="preserve">hypertension and diabetes management. Consequently, purposive sampling</w:t>
      </w:r>
      <w:r>
        <w:t xml:space="preserve"> </w:t>
      </w:r>
      <w:r>
        <w:t xml:space="preserve">was used to select participants for the interviews as suggested by</w:t>
      </w:r>
      <w:r>
        <w:t xml:space="preserve"> </w:t>
      </w:r>
      <w:r>
        <w:t xml:space="preserve">Cresswell (2013). Identification of participants for the study was</w:t>
      </w:r>
      <w:r>
        <w:t xml:space="preserve"> </w:t>
      </w:r>
      <w:r>
        <w:t xml:space="preserve">influenced by the objectives of the study and the judgment of the</w:t>
      </w:r>
      <w:r>
        <w:t xml:space="preserve"> </w:t>
      </w:r>
      <w:r>
        <w:t xml:space="preserve">research team. Selection was based on key stakeholder categories in the</w:t>
      </w:r>
      <w:r>
        <w:t xml:space="preserve"> </w:t>
      </w:r>
      <w:r>
        <w:t xml:space="preserve">formulation and implementation of policies for managing and responding</w:t>
      </w:r>
      <w:r>
        <w:t xml:space="preserve"> </w:t>
      </w:r>
      <w:r>
        <w:t xml:space="preserve">to hypertension and diabetes. Participants were sampled based on the</w:t>
      </w:r>
      <w:r>
        <w:t xml:space="preserve"> </w:t>
      </w:r>
      <w:r>
        <w:t xml:space="preserve">following:</w:t>
      </w:r>
    </w:p>
    <w:p>
      <w:pPr>
        <w:numPr>
          <w:numId w:val="1001"/>
          <w:ilvl w:val="0"/>
        </w:numPr>
      </w:pPr>
      <w:r>
        <w:t xml:space="preserve">Personnel in health policy formulation and implementation in Ghana</w:t>
      </w:r>
    </w:p>
    <w:p>
      <w:pPr>
        <w:numPr>
          <w:numId w:val="1001"/>
          <w:ilvl w:val="0"/>
        </w:numPr>
      </w:pPr>
      <w:r>
        <w:t xml:space="preserve">Member of a patient group organization</w:t>
      </w:r>
    </w:p>
    <w:p>
      <w:pPr>
        <w:numPr>
          <w:numId w:val="1001"/>
          <w:ilvl w:val="0"/>
        </w:numPr>
      </w:pPr>
      <w:r>
        <w:t xml:space="preserve">Payers</w:t>
      </w:r>
    </w:p>
    <w:p>
      <w:pPr>
        <w:numPr>
          <w:numId w:val="1001"/>
          <w:ilvl w:val="0"/>
        </w:numPr>
      </w:pPr>
      <w:r>
        <w:t xml:space="preserve">Health providers</w:t>
      </w:r>
    </w:p>
    <w:p>
      <w:pPr>
        <w:numPr>
          <w:numId w:val="1001"/>
          <w:ilvl w:val="0"/>
        </w:numPr>
      </w:pPr>
      <w:r>
        <w:t xml:space="preserve">Health managers or administrators, and</w:t>
      </w:r>
    </w:p>
    <w:p>
      <w:pPr>
        <w:numPr>
          <w:numId w:val="1001"/>
          <w:ilvl w:val="0"/>
        </w:numPr>
      </w:pPr>
      <w:r>
        <w:t xml:space="preserve">Participants from patient advocacy group</w:t>
      </w:r>
    </w:p>
    <w:p>
      <w:pPr>
        <w:pStyle w:val="FirstParagraph"/>
      </w:pPr>
      <w:r>
        <w:t xml:space="preserve">Participants were selected from the following organizations: the MOH,</w:t>
      </w:r>
      <w:r>
        <w:t xml:space="preserve"> </w:t>
      </w:r>
      <w:r>
        <w:t xml:space="preserve">the GHS (both national and district level), The National Diabetes</w:t>
      </w:r>
      <w:r>
        <w:t xml:space="preserve"> </w:t>
      </w:r>
      <w:r>
        <w:t xml:space="preserve">Association (NDA), the</w:t>
      </w:r>
    </w:p>
    <w:p>
      <w:pPr>
        <w:pStyle w:val="BodyText"/>
      </w:pPr>
      <w:r>
        <w:t xml:space="preserve">Ghana Medical Association (GMA) and the National Health Insurance</w:t>
      </w:r>
      <w:r>
        <w:t xml:space="preserve"> </w:t>
      </w:r>
      <w:r>
        <w:t xml:space="preserve">Authority (NHIA). An experience level of two years was required for</w:t>
      </w:r>
      <w:r>
        <w:t xml:space="preserve"> </w:t>
      </w:r>
      <w:r>
        <w:t xml:space="preserve">inclusion in the study. In all, 26 participants were interviewed (See</w:t>
      </w:r>
      <w:r>
        <w:t xml:space="preserve"> </w:t>
      </w:r>
      <w:r>
        <w:t xml:space="preserve">Table 1):</w:t>
      </w:r>
    </w:p>
    <w:p>
      <w:pPr>
        <w:pStyle w:val="BodyText"/>
      </w:pPr>
      <w:r>
        <w:br w:type="textWrapping"/>
      </w:r>
    </w:p>
    <w:p>
      <w:pPr>
        <w:pStyle w:val="TableCaption"/>
      </w:pPr>
      <w:r>
        <w:t xml:space="preserve">Summary of key informant interviews</w:t>
      </w:r>
    </w:p>
    <w:tbl>
      <w:tblPr>
        <w:tblStyle w:val="TableNormal"/>
        <w:tblW w:type="pct" w:w="0.0"/>
        <w:tblLook w:firstRow="1"/>
        <w:tblCaption w:val="Summary of key informant interview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Stakeholder 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Organization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No. of Participants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Policy makers</w:t>
            </w:r>
          </w:p>
        </w:tc>
        <w:tc>
          <w:p>
            <w:pPr>
              <w:pStyle w:val="Compact"/>
              <w:jc w:val="left"/>
            </w:pPr>
            <w:r>
              <w:t xml:space="preserve">MOH/GHS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Health providers</w:t>
            </w:r>
          </w:p>
        </w:tc>
        <w:tc>
          <w:p>
            <w:pPr>
              <w:pStyle w:val="Compact"/>
              <w:jc w:val="left"/>
            </w:pPr>
            <w:r>
              <w:t xml:space="preserve">CRH &amp; GSMH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Health managers</w:t>
            </w:r>
          </w:p>
        </w:tc>
        <w:tc>
          <w:p>
            <w:pPr>
              <w:pStyle w:val="Compact"/>
              <w:jc w:val="left"/>
            </w:pPr>
            <w:r>
              <w:t xml:space="preserve">CRH &amp; GSMH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Advocacy</w:t>
            </w:r>
          </w:p>
        </w:tc>
        <w:tc>
          <w:p>
            <w:pPr>
              <w:pStyle w:val="Compact"/>
              <w:jc w:val="left"/>
            </w:pPr>
            <w:r>
              <w:t xml:space="preserve">GMA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Patients</w:t>
            </w:r>
          </w:p>
        </w:tc>
        <w:tc>
          <w:p>
            <w:pPr>
              <w:pStyle w:val="Compact"/>
              <w:jc w:val="left"/>
            </w:pPr>
            <w:r>
              <w:t xml:space="preserve">NDA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Payers</w:t>
            </w:r>
          </w:p>
        </w:tc>
        <w:tc>
          <w:p>
            <w:pPr>
              <w:pStyle w:val="Compact"/>
              <w:jc w:val="left"/>
            </w:pPr>
            <w:r>
              <w:t xml:space="preserve">NHIA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pStyle w:val="BodyText"/>
      </w:pPr>
      <w:r>
        <w:rPr>
          <w:i/>
        </w:rPr>
        <w:t xml:space="preserve">CRH = Central Regional Hospital , GSMH = Ga South Municipal Hospital</w:t>
      </w:r>
    </w:p>
    <w:p>
      <w:pPr>
        <w:pStyle w:val="BodyText"/>
      </w:pPr>
      <w:r>
        <w:t xml:space="preserve">Recruitment of participants was supported by the management of these</w:t>
      </w:r>
      <w:r>
        <w:t xml:space="preserve"> </w:t>
      </w:r>
      <w:r>
        <w:t xml:space="preserve">institutions who assisted in identifying suitable participants. Those</w:t>
      </w:r>
      <w:r>
        <w:t xml:space="preserve"> </w:t>
      </w:r>
      <w:r>
        <w:t xml:space="preserve">who were willing to participate were then asked to sign consent forms</w:t>
      </w:r>
      <w:r>
        <w:t xml:space="preserve"> </w:t>
      </w:r>
      <w:r>
        <w:t xml:space="preserve">(one consent form per participant). Interviews lasted between 35 and 65</w:t>
      </w:r>
      <w:r>
        <w:t xml:space="preserve"> </w:t>
      </w:r>
      <w:r>
        <w:t xml:space="preserve">minutes.</w:t>
      </w:r>
    </w:p>
    <w:p>
      <w:pPr>
        <w:pStyle w:val="Heading2"/>
      </w:pPr>
      <w:bookmarkStart w:id="28" w:name="focus-group-discussions"/>
      <w:bookmarkEnd w:id="28"/>
      <w:r>
        <w:t xml:space="preserve">Focus group discussions</w:t>
      </w:r>
    </w:p>
    <w:p>
      <w:pPr>
        <w:pStyle w:val="FirstParagraph"/>
      </w:pPr>
      <w:r>
        <w:t xml:space="preserve">To understand patients’ perspectives on Ghana’s response to diabetes and</w:t>
      </w:r>
      <w:r>
        <w:t xml:space="preserve"> </w:t>
      </w:r>
      <w:r>
        <w:t xml:space="preserve">hypertension, two separate focus group discussions were conducted. In</w:t>
      </w:r>
      <w:r>
        <w:t xml:space="preserve"> </w:t>
      </w:r>
      <w:r>
        <w:t xml:space="preserve">the Greater Accra Region, diabetes/hypertension clinics involving</w:t>
      </w:r>
      <w:r>
        <w:t xml:space="preserve"> </w:t>
      </w:r>
      <w:r>
        <w:t xml:space="preserve">doctors, nurses and patients are held to educate patients on these</w:t>
      </w:r>
      <w:r>
        <w:t xml:space="preserve"> </w:t>
      </w:r>
      <w:r>
        <w:t xml:space="preserve">diseases. The research team were invited to interact with patients</w:t>
      </w:r>
      <w:r>
        <w:t xml:space="preserve"> </w:t>
      </w:r>
      <w:r>
        <w:t xml:space="preserve">during the weekly-held diabetes/hypertension clinics after making</w:t>
      </w:r>
      <w:r>
        <w:t xml:space="preserve"> </w:t>
      </w:r>
      <w:r>
        <w:t xml:space="preserve">contact with health staff. The team used the opportunity to introduce</w:t>
      </w:r>
      <w:r>
        <w:t xml:space="preserve"> </w:t>
      </w:r>
      <w:r>
        <w:t xml:space="preserve">the study to patients and invited them to voluntarily participate in the</w:t>
      </w:r>
      <w:r>
        <w:t xml:space="preserve"> </w:t>
      </w:r>
      <w:r>
        <w:t xml:space="preserve">study. In the Central Region, because there were no</w:t>
      </w:r>
      <w:r>
        <w:t xml:space="preserve"> </w:t>
      </w:r>
      <w:r>
        <w:t xml:space="preserve">hypertension/diabetes clinics, health staff contacted patients using</w:t>
      </w:r>
      <w:r>
        <w:t xml:space="preserve"> </w:t>
      </w:r>
      <w:r>
        <w:t xml:space="preserve">hospital records and invited them specifically for the focus group</w:t>
      </w:r>
      <w:r>
        <w:t xml:space="preserve"> </w:t>
      </w:r>
      <w:r>
        <w:t xml:space="preserve">discussion. In both cases, patients who agreed to be part of the study</w:t>
      </w:r>
      <w:r>
        <w:t xml:space="preserve"> </w:t>
      </w:r>
      <w:r>
        <w:t xml:space="preserve">signed consent forms and were recruited into the study using a</w:t>
      </w:r>
      <w:r>
        <w:t xml:space="preserve"> </w:t>
      </w:r>
      <w:r>
        <w:t xml:space="preserve">recruitment script that was designed. Each focus group included patients</w:t>
      </w:r>
      <w:r>
        <w:t xml:space="preserve"> </w:t>
      </w:r>
      <w:r>
        <w:t xml:space="preserve">– one focus group included patients who were diagnosed with, and were</w:t>
      </w:r>
      <w:r>
        <w:t xml:space="preserve"> </w:t>
      </w:r>
      <w:r>
        <w:t xml:space="preserve">undergoing treatment for diabetes; and the other group included patients</w:t>
      </w:r>
      <w:r>
        <w:t xml:space="preserve"> </w:t>
      </w:r>
      <w:r>
        <w:t xml:space="preserve">who were diagnosed with and were undergoing treatments for hypertension.</w:t>
      </w:r>
      <w:r>
        <w:t xml:space="preserve"> </w:t>
      </w:r>
      <w:r>
        <w:t xml:space="preserve">Some patients had both diabetes and hypertension and were included in</w:t>
      </w:r>
      <w:r>
        <w:t xml:space="preserve"> </w:t>
      </w:r>
      <w:r>
        <w:t xml:space="preserve">both groups. Each group consisted of nine patients.</w:t>
      </w:r>
    </w:p>
    <w:p>
      <w:pPr>
        <w:pStyle w:val="Heading2"/>
      </w:pPr>
      <w:bookmarkStart w:id="29" w:name="documents"/>
      <w:bookmarkEnd w:id="29"/>
      <w:r>
        <w:t xml:space="preserve">Documents</w:t>
      </w:r>
    </w:p>
    <w:p>
      <w:pPr>
        <w:pStyle w:val="FirstParagraph"/>
      </w:pPr>
      <w:r>
        <w:t xml:space="preserve">Data from the following documents were combined with interview and focus</w:t>
      </w:r>
      <w:r>
        <w:t xml:space="preserve"> </w:t>
      </w:r>
      <w:r>
        <w:t xml:space="preserve">group data:</w:t>
      </w:r>
    </w:p>
    <w:p>
      <w:pPr>
        <w:numPr>
          <w:numId w:val="1002"/>
          <w:ilvl w:val="0"/>
        </w:numPr>
      </w:pPr>
      <w:r>
        <w:t xml:space="preserve">Ministry of Health policy documents</w:t>
      </w:r>
    </w:p>
    <w:p>
      <w:pPr>
        <w:numPr>
          <w:numId w:val="1002"/>
          <w:ilvl w:val="0"/>
        </w:numPr>
      </w:pPr>
      <w:r>
        <w:t xml:space="preserve">Ghana Health Service documents</w:t>
      </w:r>
    </w:p>
    <w:p>
      <w:pPr>
        <w:numPr>
          <w:numId w:val="1002"/>
          <w:ilvl w:val="0"/>
        </w:numPr>
      </w:pPr>
      <w:r>
        <w:t xml:space="preserve">Annual reports detailing yearly activities in response to</w:t>
      </w:r>
      <w:r>
        <w:t xml:space="preserve"> </w:t>
      </w:r>
      <w:r>
        <w:t xml:space="preserve">hypertension/diabetes</w:t>
      </w:r>
    </w:p>
    <w:p>
      <w:pPr>
        <w:numPr>
          <w:numId w:val="1002"/>
          <w:ilvl w:val="0"/>
        </w:numPr>
      </w:pPr>
      <w:r>
        <w:t xml:space="preserve">Program of work documents</w:t>
      </w:r>
    </w:p>
    <w:p>
      <w:pPr>
        <w:numPr>
          <w:numId w:val="1002"/>
          <w:ilvl w:val="0"/>
        </w:numPr>
      </w:pPr>
      <w:r>
        <w:t xml:space="preserve">Municipal reports and documents</w:t>
      </w:r>
    </w:p>
    <w:p>
      <w:pPr>
        <w:numPr>
          <w:numId w:val="1002"/>
          <w:ilvl w:val="0"/>
        </w:numPr>
      </w:pPr>
      <w:r>
        <w:t xml:space="preserve">WHO protocols and other documents</w:t>
      </w:r>
    </w:p>
    <w:p>
      <w:pPr>
        <w:pStyle w:val="Heading2"/>
      </w:pPr>
      <w:bookmarkStart w:id="30" w:name="data-collection"/>
      <w:bookmarkEnd w:id="30"/>
      <w:r>
        <w:t xml:space="preserve">Data collection</w:t>
      </w:r>
    </w:p>
    <w:p>
      <w:pPr>
        <w:pStyle w:val="FirstParagraph"/>
      </w:pPr>
      <w:r>
        <w:t xml:space="preserve">Approvals for the study were obtained from the University of</w:t>
      </w:r>
      <w:r>
        <w:t xml:space="preserve"> </w:t>
      </w:r>
      <w:r>
        <w:t xml:space="preserve">Canterbury’s Human Ethics Committee and the Ghana Health Service Ethics</w:t>
      </w:r>
      <w:r>
        <w:t xml:space="preserve"> </w:t>
      </w:r>
      <w:r>
        <w:t xml:space="preserve">Review Committee. Data collection began on 25th June, 2017 and ended on</w:t>
      </w:r>
      <w:r>
        <w:t xml:space="preserve"> </w:t>
      </w:r>
      <w:r>
        <w:t xml:space="preserve">7th October, 2017. A semi-structured interview guide was prepared ahead</w:t>
      </w:r>
      <w:r>
        <w:t xml:space="preserve"> </w:t>
      </w:r>
      <w:r>
        <w:t xml:space="preserve">of data collection for interviewing participants who fitted into</w:t>
      </w:r>
      <w:r>
        <w:t xml:space="preserve"> </w:t>
      </w:r>
      <w:r>
        <w:t xml:space="preserve">different stakeholder categories, or who perform different roles even</w:t>
      </w:r>
      <w:r>
        <w:t xml:space="preserve"> </w:t>
      </w:r>
      <w:r>
        <w:t xml:space="preserve">within the same stakeholder group. Thus, a single format interview guide</w:t>
      </w:r>
      <w:r>
        <w:t xml:space="preserve"> </w:t>
      </w:r>
      <w:r>
        <w:t xml:space="preserve">was not used in this study. Interview guides consisted of open-ended</w:t>
      </w:r>
      <w:r>
        <w:t xml:space="preserve"> </w:t>
      </w:r>
      <w:r>
        <w:t xml:space="preserve">questions based on the study objectives. Focus group discussions lasted</w:t>
      </w:r>
      <w:r>
        <w:t xml:space="preserve"> </w:t>
      </w:r>
      <w:r>
        <w:t xml:space="preserve">for about 90 minutes per session. Patients were invited to share their</w:t>
      </w:r>
      <w:r>
        <w:t xml:space="preserve"> </w:t>
      </w:r>
      <w:r>
        <w:t xml:space="preserve">experiences on how their conditions were being managed.</w:t>
      </w:r>
    </w:p>
    <w:p>
      <w:pPr>
        <w:pStyle w:val="Heading2"/>
      </w:pPr>
      <w:bookmarkStart w:id="31" w:name="data-analysis"/>
      <w:bookmarkEnd w:id="31"/>
      <w:r>
        <w:t xml:space="preserve">Data analysis</w:t>
      </w:r>
    </w:p>
    <w:p>
      <w:pPr>
        <w:pStyle w:val="FirstParagraph"/>
      </w:pPr>
      <w:r>
        <w:t xml:space="preserve">Raw data from the participants were obtained in the form of audio</w:t>
      </w:r>
      <w:r>
        <w:t xml:space="preserve"> </w:t>
      </w:r>
      <w:r>
        <w:t xml:space="preserve">recordings (interviews and focus groups) which were then transcribed</w:t>
      </w:r>
      <w:r>
        <w:t xml:space="preserve"> </w:t>
      </w:r>
      <w:r>
        <w:t xml:space="preserve">verbatim as hand-written pages. Hand-written documents and soft copies</w:t>
      </w:r>
      <w:r>
        <w:t xml:space="preserve"> </w:t>
      </w:r>
      <w:r>
        <w:t xml:space="preserve">of other documents for the study were entered into NVivo 11 software.</w:t>
      </w:r>
      <w:r>
        <w:t xml:space="preserve"> </w:t>
      </w:r>
      <w:r>
        <w:t xml:space="preserve">Data were then coded using NVivo 11 software with nodes being guided by</w:t>
      </w:r>
      <w:r>
        <w:t xml:space="preserve"> </w:t>
      </w:r>
      <w:r>
        <w:t xml:space="preserve">the objectives of the study in the identification of categories and</w:t>
      </w:r>
      <w:r>
        <w:t xml:space="preserve"> </w:t>
      </w:r>
      <w:r>
        <w:t xml:space="preserve">themes. Findings of the study are presented in the form of themes and</w:t>
      </w:r>
      <w:r>
        <w:t xml:space="preserve"> </w:t>
      </w:r>
      <w:r>
        <w:t xml:space="preserve">sub-themes in line with the objectives of the study. Verbatim statements</w:t>
      </w:r>
      <w:r>
        <w:t xml:space="preserve"> </w:t>
      </w:r>
      <w:r>
        <w:t xml:space="preserve">of participants are presented to support key themes and sub-themes that</w:t>
      </w:r>
      <w:r>
        <w:t xml:space="preserve"> </w:t>
      </w:r>
      <w:r>
        <w:t xml:space="preserve">reflect study findings.</w:t>
      </w:r>
    </w:p>
    <w:p>
      <w:pPr>
        <w:pStyle w:val="Heading1"/>
      </w:pPr>
      <w:bookmarkStart w:id="32" w:name="findings-of-the-study"/>
      <w:bookmarkEnd w:id="32"/>
      <w:r>
        <w:t xml:space="preserve">Findings of the study</w:t>
      </w:r>
    </w:p>
    <w:p>
      <w:pPr>
        <w:pStyle w:val="FirstParagraph"/>
      </w:pPr>
      <w:r>
        <w:t xml:space="preserve">To understand the management of hypertension and diabetes in Ghana,</w:t>
      </w:r>
      <w:r>
        <w:t xml:space="preserve"> </w:t>
      </w:r>
      <w:r>
        <w:t xml:space="preserve">participants were asked questions about;</w:t>
      </w:r>
    </w:p>
    <w:p>
      <w:pPr>
        <w:numPr>
          <w:numId w:val="1003"/>
          <w:ilvl w:val="0"/>
        </w:numPr>
      </w:pPr>
      <w:r>
        <w:t xml:space="preserve">how policies for managing hypertension and diabetes are made and</w:t>
      </w:r>
      <w:r>
        <w:t xml:space="preserve"> </w:t>
      </w:r>
      <w:r>
        <w:t xml:space="preserve">implemented in Ghana;</w:t>
      </w:r>
    </w:p>
    <w:p>
      <w:pPr>
        <w:numPr>
          <w:numId w:val="1003"/>
          <w:ilvl w:val="0"/>
        </w:numPr>
      </w:pPr>
      <w:r>
        <w:t xml:space="preserve">how stakeholders are responding to the challenge of hypertension and</w:t>
      </w:r>
      <w:r>
        <w:t xml:space="preserve"> </w:t>
      </w:r>
      <w:r>
        <w:t xml:space="preserve">diabetes.</w:t>
      </w:r>
    </w:p>
    <w:p>
      <w:pPr>
        <w:pStyle w:val="FirstParagraph"/>
      </w:pPr>
      <w:r>
        <w:rPr>
          <w:b/>
        </w:rPr>
        <w:t xml:space="preserve">How policies/strategies for hypertension and diabetes are made</w:t>
      </w:r>
    </w:p>
    <w:p>
      <w:pPr>
        <w:pStyle w:val="Heading2"/>
      </w:pPr>
      <w:bookmarkStart w:id="33" w:name="how-the-process-starts"/>
      <w:bookmarkEnd w:id="33"/>
      <w:r>
        <w:t xml:space="preserve">How the process starts</w:t>
      </w:r>
    </w:p>
    <w:p>
      <w:pPr>
        <w:pStyle w:val="FirstParagraph"/>
      </w:pPr>
      <w:r>
        <w:t xml:space="preserve">The findings suggest that making policies and strategies for managing</w:t>
      </w:r>
      <w:r>
        <w:t xml:space="preserve"> </w:t>
      </w:r>
      <w:r>
        <w:t xml:space="preserve">hypertension and diabetes involve a series of activities. This starts</w:t>
      </w:r>
      <w:r>
        <w:t xml:space="preserve"> </w:t>
      </w:r>
      <w:r>
        <w:t xml:space="preserve">with the identification of a need. Health services needs for the</w:t>
      </w:r>
      <w:r>
        <w:t xml:space="preserve"> </w:t>
      </w:r>
      <w:r>
        <w:t xml:space="preserve">management of hypertension and diabetes are identified through a yearly</w:t>
      </w:r>
      <w:r>
        <w:t xml:space="preserve"> </w:t>
      </w:r>
      <w:r>
        <w:t xml:space="preserve">assessment exercise. At the end of each year, MOH officials meet with</w:t>
      </w:r>
      <w:r>
        <w:t xml:space="preserve"> </w:t>
      </w:r>
      <w:r>
        <w:t xml:space="preserve">all the ’players’ of the health sector to assess the performance of the</w:t>
      </w:r>
      <w:r>
        <w:t xml:space="preserve"> </w:t>
      </w:r>
      <w:r>
        <w:t xml:space="preserve">sector. Through this assessment exercise, the needs are identified. In</w:t>
      </w:r>
      <w:r>
        <w:t xml:space="preserve"> </w:t>
      </w:r>
      <w:r>
        <w:t xml:space="preserve">other instances, hypertension and diabetes needs are identified through</w:t>
      </w:r>
      <w:r>
        <w:t xml:space="preserve"> </w:t>
      </w:r>
      <w:r>
        <w:t xml:space="preserve">business meetings that are held between the MOH and its agencies or</w:t>
      </w:r>
      <w:r>
        <w:t xml:space="preserve"> </w:t>
      </w:r>
      <w:r>
        <w:t xml:space="preserve">development partners.</w:t>
      </w:r>
    </w:p>
    <w:p>
      <w:pPr>
        <w:pStyle w:val="BodyText"/>
      </w:pPr>
      <w:r>
        <w:t xml:space="preserve">A respondent who was identified as a policy expert, used the formulation</w:t>
      </w:r>
      <w:r>
        <w:t xml:space="preserve"> </w:t>
      </w:r>
      <w:r>
        <w:t xml:space="preserve">of the NCD Policy which embodies strategies for managing diabetes and</w:t>
      </w:r>
      <w:r>
        <w:t xml:space="preserve"> </w:t>
      </w:r>
      <w:r>
        <w:t xml:space="preserve">hypertension to explain how the hypertension/diabetes needs were</w:t>
      </w:r>
      <w:r>
        <w:t xml:space="preserve"> </w:t>
      </w:r>
      <w:r>
        <w:t xml:space="preserve">identified;</w:t>
      </w:r>
    </w:p>
    <w:p>
      <w:pPr>
        <w:pStyle w:val="BlockText"/>
      </w:pPr>
      <w:r>
        <w:t xml:space="preserve">Around that time you could tell that the burden of disease or the</w:t>
      </w:r>
      <w:r>
        <w:t xml:space="preserve"> </w:t>
      </w:r>
      <w:r>
        <w:t xml:space="preserve">epidemiological profile of Ghana was gradually going up with respect to</w:t>
      </w:r>
      <w:r>
        <w:t xml:space="preserve"> </w:t>
      </w:r>
      <w:r>
        <w:t xml:space="preserve">NCDs. And even the Institute of Health Metrics and Evaluation (IHME),</w:t>
      </w:r>
      <w:r>
        <w:t xml:space="preserve"> </w:t>
      </w:r>
      <w:r>
        <w:t xml:space="preserve">some of their projections also looked at Ghana having the NCD burden and</w:t>
      </w:r>
      <w:r>
        <w:t xml:space="preserve"> </w:t>
      </w:r>
      <w:r>
        <w:t xml:space="preserve">current projections from IHME suggest that hypertension and diabetes</w:t>
      </w:r>
      <w:r>
        <w:t xml:space="preserve"> </w:t>
      </w:r>
      <w:r>
        <w:t xml:space="preserve">burden are becoming larger and larger. So clearly, there was the need to</w:t>
      </w:r>
      <w:r>
        <w:t xml:space="preserve"> </w:t>
      </w:r>
      <w:r>
        <w:t xml:space="preserve">do something hence the policy</w:t>
      </w:r>
      <w:r>
        <w:br w:type="textWrapping"/>
      </w:r>
    </w:p>
    <w:p>
      <w:pPr>
        <w:pStyle w:val="FirstParagraph"/>
      </w:pPr>
      <w:r>
        <w:rPr>
          <w:i/>
        </w:rPr>
        <w:t xml:space="preserve">Who initiates the process?</w:t>
      </w:r>
    </w:p>
    <w:p>
      <w:pPr>
        <w:pStyle w:val="BodyText"/>
      </w:pPr>
      <w:r>
        <w:rPr>
          <w:i/>
        </w:rPr>
        <w:t xml:space="preserve">De jure</w:t>
      </w:r>
      <w:r>
        <w:t xml:space="preserve"> </w:t>
      </w:r>
      <w:r>
        <w:t xml:space="preserve">, the MOH is expected to initiate and formulate all</w:t>
      </w:r>
      <w:r>
        <w:t xml:space="preserve"> </w:t>
      </w:r>
      <w:r>
        <w:t xml:space="preserve">policies;</w:t>
      </w:r>
      <w:r>
        <w:t xml:space="preserve"> </w:t>
      </w:r>
      <w:r>
        <w:rPr>
          <w:i/>
        </w:rPr>
        <w:t xml:space="preserve">de facto</w:t>
      </w:r>
      <w:r>
        <w:t xml:space="preserve"> </w:t>
      </w:r>
      <w:r>
        <w:t xml:space="preserve">, the Ghana Health Service sometimes starts</w:t>
      </w:r>
      <w:r>
        <w:t xml:space="preserve"> </w:t>
      </w:r>
      <w:r>
        <w:t xml:space="preserve">the policy process. Findings suggest that most of the technical people</w:t>
      </w:r>
      <w:r>
        <w:t xml:space="preserve"> </w:t>
      </w:r>
      <w:r>
        <w:t xml:space="preserve">on policy issues are with the GHS. Another participant, identified as a</w:t>
      </w:r>
      <w:r>
        <w:t xml:space="preserve"> </w:t>
      </w:r>
      <w:r>
        <w:t xml:space="preserve">policy expert from the GHS stated the following:</w:t>
      </w:r>
    </w:p>
    <w:p>
      <w:pPr>
        <w:pStyle w:val="BlockText"/>
      </w:pPr>
      <w:r>
        <w:t xml:space="preserve">In actual fact, the MOH is supposed to do this. Fortunately or</w:t>
      </w:r>
      <w:r>
        <w:t xml:space="preserve"> </w:t>
      </w:r>
      <w:r>
        <w:t xml:space="preserve">unfortunately, all the technical people are with the GHS. So the policy</w:t>
      </w:r>
      <w:r>
        <w:t xml:space="preserve"> </w:t>
      </w:r>
      <w:r>
        <w:t xml:space="preserve">reviews and everything originate with the GHS but normally we need to</w:t>
      </w:r>
      <w:r>
        <w:t xml:space="preserve"> </w:t>
      </w:r>
      <w:r>
        <w:t xml:space="preserve">seek approval from the MOH</w:t>
      </w:r>
      <w:r>
        <w:br w:type="textWrapping"/>
      </w:r>
    </w:p>
    <w:p>
      <w:pPr>
        <w:pStyle w:val="FirstParagraph"/>
      </w:pPr>
      <w:r>
        <w:rPr>
          <w:i/>
        </w:rPr>
        <w:t xml:space="preserve">Preliminary analysis and agenda-setting</w:t>
      </w:r>
    </w:p>
    <w:p>
      <w:pPr>
        <w:pStyle w:val="BodyText"/>
      </w:pPr>
      <w:r>
        <w:t xml:space="preserve">The identification of needs with respect to hypertension and diabetes is</w:t>
      </w:r>
      <w:r>
        <w:t xml:space="preserve"> </w:t>
      </w:r>
      <w:r>
        <w:t xml:space="preserve">followed by an initial analysis of the hypertension or diabetes</w:t>
      </w:r>
      <w:r>
        <w:t xml:space="preserve"> </w:t>
      </w:r>
      <w:r>
        <w:t xml:space="preserve">challenge. Findings suggest that issues discussed here deal with an</w:t>
      </w:r>
      <w:r>
        <w:t xml:space="preserve"> </w:t>
      </w:r>
      <w:r>
        <w:t xml:space="preserve">understanding of what the challenge is, the extent or degree of the</w:t>
      </w:r>
      <w:r>
        <w:t xml:space="preserve"> </w:t>
      </w:r>
      <w:r>
        <w:t xml:space="preserve">challenge, who is affected and how they are affected, which stakeholders</w:t>
      </w:r>
      <w:r>
        <w:t xml:space="preserve"> </w:t>
      </w:r>
      <w:r>
        <w:t xml:space="preserve">are relevant for the policy, etc. In Ghana, the way hypertension and</w:t>
      </w:r>
      <w:r>
        <w:t xml:space="preserve"> </w:t>
      </w:r>
      <w:r>
        <w:t xml:space="preserve">diabetes needs are identified and analysed tie in with the</w:t>
      </w:r>
      <w:r>
        <w:t xml:space="preserve"> </w:t>
      </w:r>
      <w:r>
        <w:t xml:space="preserve">agenda-setting process. The hypertension and diabetes agenda is usually</w:t>
      </w:r>
      <w:r>
        <w:t xml:space="preserve"> </w:t>
      </w:r>
      <w:r>
        <w:t xml:space="preserve">the outcome of the holistic assessment from which the needs or</w:t>
      </w:r>
      <w:r>
        <w:t xml:space="preserve"> </w:t>
      </w:r>
      <w:r>
        <w:t xml:space="preserve">challenges are determined. The agenda is heavily influenced by the</w:t>
      </w:r>
      <w:r>
        <w:t xml:space="preserve"> </w:t>
      </w:r>
      <w:r>
        <w:t xml:space="preserve">health outcomes and shaped by the initial analyses that are conducted.</w:t>
      </w:r>
      <w:r>
        <w:t xml:space="preserve"> </w:t>
      </w:r>
      <w:r>
        <w:t xml:space="preserve">The agenda could be the way forward for a year or period of years but</w:t>
      </w:r>
      <w:r>
        <w:t xml:space="preserve"> </w:t>
      </w:r>
      <w:r>
        <w:t xml:space="preserve">details the alternatives available and the choices to be made. The</w:t>
      </w:r>
      <w:r>
        <w:t xml:space="preserve"> </w:t>
      </w:r>
      <w:r>
        <w:t xml:space="preserve">agenda when set, known as</w:t>
      </w:r>
      <w:r>
        <w:t xml:space="preserve"> </w:t>
      </w:r>
      <w:r>
        <w:rPr>
          <w:i/>
        </w:rPr>
        <w:t xml:space="preserve">aide memoire</w:t>
      </w:r>
      <w:r>
        <w:t xml:space="preserve"> </w:t>
      </w:r>
      <w:r>
        <w:t xml:space="preserve">in Ghana, is then signed</w:t>
      </w:r>
      <w:r>
        <w:t xml:space="preserve"> </w:t>
      </w:r>
      <w:r>
        <w:t xml:space="preserve">by the MOH and development partners and becomes an actionable document</w:t>
      </w:r>
      <w:r>
        <w:t xml:space="preserve"> </w:t>
      </w:r>
      <w:r>
        <w:t xml:space="preserve">for the health sector and development partners to work with.</w:t>
      </w:r>
    </w:p>
    <w:p>
      <w:pPr>
        <w:pStyle w:val="BodyText"/>
      </w:pPr>
      <w:r>
        <w:t xml:space="preserve">After setting the agenda and looking at options in terms of</w:t>
      </w:r>
      <w:r>
        <w:t xml:space="preserve"> </w:t>
      </w:r>
      <w:r>
        <w:t xml:space="preserve">interventions, a concept note is developed and a Core Working Group to</w:t>
      </w:r>
      <w:r>
        <w:t xml:space="preserve"> </w:t>
      </w:r>
      <w:r>
        <w:t xml:space="preserve">look at the day-to-day activities relating to the policy is constituted.</w:t>
      </w:r>
      <w:r>
        <w:t xml:space="preserve"> </w:t>
      </w:r>
      <w:r>
        <w:t xml:space="preserve">This group does a rapid assessment of current policies vis-‘a-vis the</w:t>
      </w:r>
      <w:r>
        <w:t xml:space="preserve"> </w:t>
      </w:r>
      <w:r>
        <w:t xml:space="preserve">current global, regional, and national contexts, looking at certain</w:t>
      </w:r>
      <w:r>
        <w:t xml:space="preserve"> </w:t>
      </w:r>
      <w:r>
        <w:t xml:space="preserve">directions of the proposed policy. Policy experts therefore have a</w:t>
      </w:r>
      <w:r>
        <w:t xml:space="preserve"> </w:t>
      </w:r>
      <w:r>
        <w:t xml:space="preserve">working document at the back of their minds before meeting stakeholders.</w:t>
      </w:r>
      <w:r>
        <w:t xml:space="preserve"> </w:t>
      </w:r>
      <w:r>
        <w:t xml:space="preserve">A Technical Working Group made up of knowledgeable and experienced</w:t>
      </w:r>
      <w:r>
        <w:t xml:space="preserve"> </w:t>
      </w:r>
      <w:r>
        <w:t xml:space="preserve">people mostly outside the MOH may be constituted to assist in developing</w:t>
      </w:r>
      <w:r>
        <w:t xml:space="preserve"> </w:t>
      </w:r>
      <w:r>
        <w:t xml:space="preserve">the policy. In certain instances, a Steering Committee is constituted</w:t>
      </w:r>
      <w:r>
        <w:t xml:space="preserve"> </w:t>
      </w:r>
      <w:r>
        <w:t xml:space="preserve">with oversight responsibilities over the Technical Committee activities</w:t>
      </w:r>
      <w:r>
        <w:t xml:space="preserve"> </w:t>
      </w:r>
      <w:r>
        <w:t xml:space="preserve">and endorses its work.</w:t>
      </w:r>
    </w:p>
    <w:p>
      <w:pPr>
        <w:pStyle w:val="BodyText"/>
      </w:pPr>
      <w:r>
        <w:rPr>
          <w:i/>
        </w:rPr>
        <w:t xml:space="preserve">Stakeholder consultation: who is invited and how?</w:t>
      </w:r>
    </w:p>
    <w:p>
      <w:pPr>
        <w:pStyle w:val="BodyText"/>
      </w:pPr>
      <w:r>
        <w:t xml:space="preserve">Policy-makers now try to engage with stakeholders for their contribution</w:t>
      </w:r>
      <w:r>
        <w:t xml:space="preserve"> </w:t>
      </w:r>
      <w:r>
        <w:t xml:space="preserve">to the policy. Stakeholder interviews confirm that all stakeholders</w:t>
      </w:r>
      <w:r>
        <w:t xml:space="preserve"> </w:t>
      </w:r>
      <w:r>
        <w:t xml:space="preserve">concerned with hypertension and diabetes were invited for policy</w:t>
      </w:r>
      <w:r>
        <w:t xml:space="preserve"> </w:t>
      </w:r>
      <w:r>
        <w:t xml:space="preserve">discussions. Asked how they influence the making of diabetes and</w:t>
      </w:r>
      <w:r>
        <w:t xml:space="preserve"> </w:t>
      </w:r>
      <w:r>
        <w:t xml:space="preserve">hypertension policies and how patient views are captured in the policy</w:t>
      </w:r>
      <w:r>
        <w:t xml:space="preserve"> </w:t>
      </w:r>
      <w:r>
        <w:t xml:space="preserve">process, a participant from a patient organization stated;</w:t>
      </w:r>
    </w:p>
    <w:p>
      <w:pPr>
        <w:pStyle w:val="BlockText"/>
      </w:pPr>
      <w:r>
        <w:t xml:space="preserve">With policy, we are very active in the process and try to fight for</w:t>
      </w:r>
      <w:r>
        <w:t xml:space="preserve"> </w:t>
      </w:r>
      <w:r>
        <w:t xml:space="preserve">patient interest…. Between 2010 and 2012, prices of diabetic</w:t>
      </w:r>
      <w:r>
        <w:t xml:space="preserve"> </w:t>
      </w:r>
      <w:r>
        <w:t xml:space="preserve">products were just escalating so we sat down with the then</w:t>
      </w:r>
      <w:r>
        <w:t xml:space="preserve"> </w:t>
      </w:r>
      <w:r>
        <w:t xml:space="preserve">government…..that is, Ministry of Finance and Ghana Revenue</w:t>
      </w:r>
      <w:r>
        <w:t xml:space="preserve"> </w:t>
      </w:r>
      <w:r>
        <w:t xml:space="preserve">Authority. Then we picked seven companies and mandated them to import</w:t>
      </w:r>
      <w:r>
        <w:t xml:space="preserve"> </w:t>
      </w:r>
      <w:r>
        <w:t xml:space="preserve">our products so that when they import, there is a duty waiver and a VAT</w:t>
      </w:r>
      <w:r>
        <w:t xml:space="preserve"> </w:t>
      </w:r>
      <w:r>
        <w:t xml:space="preserve">(tax) waiver. And when we did that, the prices stabilized for four</w:t>
      </w:r>
      <w:r>
        <w:t xml:space="preserve"> </w:t>
      </w:r>
      <w:r>
        <w:t xml:space="preserve">years</w:t>
      </w:r>
      <w:r>
        <w:br w:type="textWrapping"/>
      </w:r>
    </w:p>
    <w:p>
      <w:pPr>
        <w:pStyle w:val="FirstParagraph"/>
      </w:pPr>
      <w:r>
        <w:t xml:space="preserve">On how stakeholders are invited, findings reveal that the traditional</w:t>
      </w:r>
      <w:r>
        <w:t xml:space="preserve"> </w:t>
      </w:r>
      <w:r>
        <w:t xml:space="preserve">way of engaging stakeholders by the MOH/GHS is to conduct a static</w:t>
      </w:r>
      <w:r>
        <w:t xml:space="preserve"> </w:t>
      </w:r>
      <w:r>
        <w:t xml:space="preserve">location meeting and invite all stakeholders together in one place to</w:t>
      </w:r>
      <w:r>
        <w:t xml:space="preserve"> </w:t>
      </w:r>
      <w:r>
        <w:t xml:space="preserve">deliberate on the working document of the policy. However, policy-makers</w:t>
      </w:r>
      <w:r>
        <w:t xml:space="preserve"> </w:t>
      </w:r>
      <w:r>
        <w:t xml:space="preserve">have realized that this method has not been helpful in the stakeholder</w:t>
      </w:r>
      <w:r>
        <w:t xml:space="preserve"> </w:t>
      </w:r>
      <w:r>
        <w:t xml:space="preserve">engagement process. A respondent explained as follows;</w:t>
      </w:r>
    </w:p>
    <w:p>
      <w:pPr>
        <w:pStyle w:val="BlockText"/>
      </w:pPr>
      <w:r>
        <w:t xml:space="preserve">The challenge we have seen over the years is that if you call a</w:t>
      </w:r>
      <w:r>
        <w:t xml:space="preserve"> </w:t>
      </w:r>
      <w:r>
        <w:t xml:space="preserve">stakeholders meeting, the key people that you need to come and make</w:t>
      </w:r>
      <w:r>
        <w:t xml:space="preserve"> </w:t>
      </w:r>
      <w:r>
        <w:t xml:space="preserve">input in the policy do not come. They send some people whose opinions</w:t>
      </w:r>
      <w:r>
        <w:t xml:space="preserve"> </w:t>
      </w:r>
      <w:r>
        <w:t xml:space="preserve">really do not matter. So when you deal with these opinions, this same</w:t>
      </w:r>
      <w:r>
        <w:t xml:space="preserve"> </w:t>
      </w:r>
      <w:r>
        <w:t xml:space="preserve">stakeholders come and complain and do not support certain aspects of the</w:t>
      </w:r>
      <w:r>
        <w:t xml:space="preserve"> </w:t>
      </w:r>
      <w:r>
        <w:t xml:space="preserve">policy</w:t>
      </w:r>
      <w:r>
        <w:br w:type="textWrapping"/>
      </w:r>
    </w:p>
    <w:p>
      <w:pPr>
        <w:pStyle w:val="FirstParagraph"/>
      </w:pPr>
      <w:r>
        <w:t xml:space="preserve">After the stakeholder engagement, a zero draft is produced. A zero draft</w:t>
      </w:r>
      <w:r>
        <w:t xml:space="preserve"> </w:t>
      </w:r>
      <w:r>
        <w:t xml:space="preserve">is</w:t>
      </w:r>
      <w:r>
        <w:t xml:space="preserve"> </w:t>
      </w:r>
      <w:r>
        <w:t xml:space="preserve">“</w:t>
      </w:r>
      <w:r>
        <w:t xml:space="preserve">good to go</w:t>
      </w:r>
      <w:r>
        <w:t xml:space="preserve">”</w:t>
      </w:r>
      <w:r>
        <w:t xml:space="preserve"> </w:t>
      </w:r>
      <w:r>
        <w:t xml:space="preserve">but policy makers still needs to validate it by</w:t>
      </w:r>
      <w:r>
        <w:t xml:space="preserve"> </w:t>
      </w:r>
      <w:r>
        <w:t xml:space="preserve">consulting an even larger stakeholder group to ensure that what they</w:t>
      </w:r>
      <w:r>
        <w:t xml:space="preserve"> </w:t>
      </w:r>
      <w:r>
        <w:t xml:space="preserve">captured and reported is fully supported by the larger stakeholder</w:t>
      </w:r>
      <w:r>
        <w:t xml:space="preserve"> </w:t>
      </w:r>
      <w:r>
        <w:t xml:space="preserve">group. The document is then circulated to other interested parties after</w:t>
      </w:r>
      <w:r>
        <w:t xml:space="preserve"> </w:t>
      </w:r>
      <w:r>
        <w:t xml:space="preserve">which a draft is presented. Based on the nature of the policy, there</w:t>
      </w:r>
      <w:r>
        <w:t xml:space="preserve"> </w:t>
      </w:r>
      <w:r>
        <w:t xml:space="preserve">could be first, second and sometimes final drafts of the policy. The</w:t>
      </w:r>
      <w:r>
        <w:t xml:space="preserve"> </w:t>
      </w:r>
      <w:r>
        <w:t xml:space="preserve">policy is then endorsed by the Minister and then launched. After</w:t>
      </w:r>
      <w:r>
        <w:t xml:space="preserve"> </w:t>
      </w:r>
      <w:r>
        <w:t xml:space="preserve">launching, the policy document is disseminated to all key stakeholders</w:t>
      </w:r>
      <w:r>
        <w:t xml:space="preserve"> </w:t>
      </w:r>
      <w:r>
        <w:t xml:space="preserve">for them to know the content and create awareness about the policy. This</w:t>
      </w:r>
      <w:r>
        <w:t xml:space="preserve"> </w:t>
      </w:r>
      <w:r>
        <w:t xml:space="preserve">usually takes place at both regional and agency levels.</w:t>
      </w:r>
    </w:p>
    <w:p>
      <w:pPr>
        <w:pStyle w:val="BodyText"/>
      </w:pPr>
      <w:r>
        <w:rPr>
          <w:i/>
        </w:rPr>
        <w:t xml:space="preserve">How are policies implemented?</w:t>
      </w:r>
    </w:p>
    <w:p>
      <w:pPr>
        <w:pStyle w:val="BodyText"/>
      </w:pPr>
      <w:r>
        <w:t xml:space="preserve">The mandate of the MOH ends at policy formulation. By law, policy</w:t>
      </w:r>
      <w:r>
        <w:t xml:space="preserve"> </w:t>
      </w:r>
      <w:r>
        <w:t xml:space="preserve">implementation is for the agencies and especially the GHS. The GHS is</w:t>
      </w:r>
      <w:r>
        <w:t xml:space="preserve"> </w:t>
      </w:r>
      <w:r>
        <w:t xml:space="preserve">responsible for preparing the implementation plan. However, this is a</w:t>
      </w:r>
      <w:r>
        <w:t xml:space="preserve"> </w:t>
      </w:r>
      <w:r>
        <w:t xml:space="preserve">major challenge as a big lacuna is created between formulation and</w:t>
      </w:r>
      <w:r>
        <w:t xml:space="preserve"> </w:t>
      </w:r>
      <w:r>
        <w:t xml:space="preserve">implementation. Participants in the MOH and GHS all see this as a major</w:t>
      </w:r>
      <w:r>
        <w:t xml:space="preserve"> </w:t>
      </w:r>
      <w:r>
        <w:t xml:space="preserve">issue. A participant at the MOH stated;</w:t>
      </w:r>
    </w:p>
    <w:p>
      <w:pPr>
        <w:pStyle w:val="BlockText"/>
      </w:pPr>
      <w:r>
        <w:t xml:space="preserve">You know, since the ministry’s mandate ends at formulation, the agencies</w:t>
      </w:r>
      <w:r>
        <w:t xml:space="preserve"> </w:t>
      </w:r>
      <w:r>
        <w:t xml:space="preserve">are then supposed to, you see the word I am using, supposed to, fix the</w:t>
      </w:r>
      <w:r>
        <w:t xml:space="preserve"> </w:t>
      </w:r>
      <w:r>
        <w:t xml:space="preserve">implementation aspect and do the implementation plan and work with it.</w:t>
      </w:r>
      <w:r>
        <w:t xml:space="preserve"> </w:t>
      </w:r>
      <w:r>
        <w:t xml:space="preserve">That is where the gap is, policy and practice. You see, how can the MOH</w:t>
      </w:r>
      <w:r>
        <w:t xml:space="preserve"> </w:t>
      </w:r>
      <w:r>
        <w:t xml:space="preserve">formulate a policy and does not do much in implementation. The</w:t>
      </w:r>
      <w:r>
        <w:t xml:space="preserve"> </w:t>
      </w:r>
      <w:r>
        <w:t xml:space="preserve">implementation drops and there is a bridge and that link is weak</w:t>
      </w:r>
      <w:r>
        <w:br w:type="textWrapping"/>
      </w:r>
    </w:p>
    <w:p>
      <w:pPr>
        <w:pStyle w:val="FirstParagraph"/>
      </w:pPr>
      <w:r>
        <w:t xml:space="preserve">Probing revealed that representatives of the MOH are invited when the</w:t>
      </w:r>
      <w:r>
        <w:t xml:space="preserve"> </w:t>
      </w:r>
      <w:r>
        <w:t xml:space="preserve">implementation plan is being done by the GHS. However, MOH participants</w:t>
      </w:r>
      <w:r>
        <w:t xml:space="preserve"> </w:t>
      </w:r>
      <w:r>
        <w:t xml:space="preserve">believe this is not sufficiently helpful since it takes place outside</w:t>
      </w:r>
      <w:r>
        <w:t xml:space="preserve"> </w:t>
      </w:r>
      <w:r>
        <w:t xml:space="preserve">their jurisdiction and their representatives can only advise on</w:t>
      </w:r>
      <w:r>
        <w:t xml:space="preserve"> </w:t>
      </w:r>
      <w:r>
        <w:t xml:space="preserve">implementation issues. Implementation is therefore seen as a GHS</w:t>
      </w:r>
      <w:r>
        <w:t xml:space="preserve"> </w:t>
      </w:r>
      <w:r>
        <w:t xml:space="preserve">activity by various agencies. The MOH therefore monitors the</w:t>
      </w:r>
      <w:r>
        <w:t xml:space="preserve"> </w:t>
      </w:r>
      <w:r>
        <w:t xml:space="preserve">implementation of the policies. According to participants, the issue</w:t>
      </w:r>
      <w:r>
        <w:t xml:space="preserve"> </w:t>
      </w:r>
      <w:r>
        <w:t xml:space="preserve">here is whether officials have enough data coming out of that</w:t>
      </w:r>
      <w:r>
        <w:t xml:space="preserve"> </w:t>
      </w:r>
      <w:r>
        <w:t xml:space="preserve">implementation to do proper monitoring. Stakeholders involved in this</w:t>
      </w:r>
      <w:r>
        <w:t xml:space="preserve"> </w:t>
      </w:r>
      <w:r>
        <w:t xml:space="preserve">study believe that implementation of hypertension and diabetes policies</w:t>
      </w:r>
      <w:r>
        <w:t xml:space="preserve"> </w:t>
      </w:r>
      <w:r>
        <w:t xml:space="preserve">is a major challenge in Ghana. Policy implementers themselves confirmed</w:t>
      </w:r>
      <w:r>
        <w:t xml:space="preserve"> </w:t>
      </w:r>
      <w:r>
        <w:t xml:space="preserve">to the research team that Ghana is yet to implement its NCD policy. A</w:t>
      </w:r>
      <w:r>
        <w:t xml:space="preserve"> </w:t>
      </w:r>
      <w:r>
        <w:t xml:space="preserve">participant added:</w:t>
      </w:r>
    </w:p>
    <w:p>
      <w:pPr>
        <w:pStyle w:val="BlockText"/>
      </w:pPr>
      <w:r>
        <w:t xml:space="preserve">By now we should all be aware and some behavioural changes should have</w:t>
      </w:r>
      <w:r>
        <w:t xml:space="preserve"> </w:t>
      </w:r>
      <w:r>
        <w:t xml:space="preserve">been noticed and we should be seeing some improvement so that at least</w:t>
      </w:r>
      <w:r>
        <w:t xml:space="preserve"> </w:t>
      </w:r>
      <w:r>
        <w:t xml:space="preserve">if the burden is going up at all, the rate would have slowed a bit or</w:t>
      </w:r>
      <w:r>
        <w:t xml:space="preserve"> </w:t>
      </w:r>
      <w:r>
        <w:t xml:space="preserve">may be it would have plateaued and stagnated but the bottom line is that</w:t>
      </w:r>
      <w:r>
        <w:t xml:space="preserve"> </w:t>
      </w:r>
      <w:r>
        <w:t xml:space="preserve">it is still rising. As we speak, 30% of the adult population has one</w:t>
      </w:r>
      <w:r>
        <w:t xml:space="preserve"> </w:t>
      </w:r>
      <w:r>
        <w:t xml:space="preserve">NCD or the other. So what it means is that implementation should be</w:t>
      </w:r>
      <w:r>
        <w:t xml:space="preserve"> </w:t>
      </w:r>
      <w:r>
        <w:t xml:space="preserve">looked at again. It should not be seen as one agency’s headache. It</w:t>
      </w:r>
      <w:r>
        <w:t xml:space="preserve"> </w:t>
      </w:r>
      <w:r>
        <w:t xml:space="preserve">should be seen as a holistic and national issue that all other agencies</w:t>
      </w:r>
      <w:r>
        <w:t xml:space="preserve"> </w:t>
      </w:r>
      <w:r>
        <w:t xml:space="preserve">including the private sector must be involved</w:t>
      </w:r>
      <w:r>
        <w:br w:type="textWrapping"/>
      </w:r>
    </w:p>
    <w:p>
      <w:pPr>
        <w:pStyle w:val="FirstParagraph"/>
      </w:pPr>
      <w:r>
        <w:t xml:space="preserve">Common comments from participants on issues of implementation have been</w:t>
      </w:r>
      <w:r>
        <w:t xml:space="preserve"> </w:t>
      </w:r>
      <w:r>
        <w:t xml:space="preserve">summarized in table 2</w:t>
      </w:r>
    </w:p>
    <w:p>
      <w:pPr>
        <w:pStyle w:val="BlockText"/>
      </w:pPr>
      <w:r>
        <w:t xml:space="preserve">Table 2: Key comments on implementation of diabetes and hypertension</w:t>
      </w:r>
      <w:r>
        <w:t xml:space="preserve"> </w:t>
      </w:r>
      <w:r>
        <w:t xml:space="preserve">policies</w:t>
      </w:r>
      <w:r>
        <w:br w:type="textWrapping"/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Key comments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No of participants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% of par- ticipants</w:t>
            </w:r>
          </w:p>
        </w:tc>
      </w:tr>
      <w:tr>
        <w:tc>
          <w:p>
            <w:pPr>
              <w:jc w:val="left"/>
            </w:pPr>
            <w:r>
              <w:t xml:space="preserve">Implementation of policies must be looked at again</w:t>
            </w:r>
          </w:p>
        </w:tc>
        <w:tc>
          <w:p>
            <w:pPr>
              <w:jc w:val="left"/>
            </w:pPr>
            <w:r>
              <w:t xml:space="preserve">12</w:t>
            </w:r>
          </w:p>
        </w:tc>
        <w:tc>
          <w:p>
            <w:pPr>
              <w:jc w:val="left"/>
            </w:pPr>
            <w:r>
              <w:t xml:space="preserve">46</w:t>
            </w:r>
          </w:p>
        </w:tc>
      </w:tr>
      <w:tr>
        <w:tc>
          <w:p>
            <w:pPr>
              <w:jc w:val="left"/>
            </w:pPr>
            <w:r>
              <w:t xml:space="preserve">There is a gap between policy formulation and implementation</w:t>
            </w:r>
          </w:p>
        </w:tc>
        <w:tc>
          <w:p>
            <w:pPr>
              <w:jc w:val="left"/>
            </w:pPr>
            <w:r>
              <w:t xml:space="preserve">8</w:t>
            </w:r>
          </w:p>
        </w:tc>
        <w:tc>
          <w:p>
            <w:pPr>
              <w:jc w:val="left"/>
            </w:pPr>
            <w:r>
              <w:t xml:space="preserve">31</w:t>
            </w:r>
          </w:p>
        </w:tc>
      </w:tr>
      <w:tr>
        <w:tc>
          <w:p>
            <w:pPr>
              <w:jc w:val="left"/>
            </w:pPr>
            <w:r>
              <w:t xml:space="preserve">Overemphasis of implementation effort on clinical aspects of policies,</w:t>
            </w:r>
            <w:r>
              <w:t xml:space="preserve"> </w:t>
            </w:r>
            <w:r>
              <w:t xml:space="preserve">not preventive</w:t>
            </w:r>
          </w:p>
        </w:tc>
        <w:tc>
          <w:p>
            <w:pPr>
              <w:jc w:val="left"/>
            </w:pPr>
            <w:r>
              <w:t xml:space="preserve">13</w:t>
            </w:r>
          </w:p>
        </w:tc>
        <w:tc>
          <w:p>
            <w:pPr>
              <w:jc w:val="left"/>
            </w:pPr>
            <w:r>
              <w:t xml:space="preserve">50</w:t>
            </w:r>
          </w:p>
        </w:tc>
      </w:tr>
      <w:tr>
        <w:tc>
          <w:p>
            <w:pPr>
              <w:jc w:val="left"/>
            </w:pPr>
            <w:r>
              <w:t xml:space="preserve">Only GHS is saddled with implementation, all agencies must help</w:t>
            </w:r>
          </w:p>
        </w:tc>
        <w:tc>
          <w:p>
            <w:pPr>
              <w:jc w:val="left"/>
            </w:pPr>
            <w:r>
              <w:t xml:space="preserve">8</w:t>
            </w:r>
          </w:p>
        </w:tc>
        <w:tc>
          <w:p>
            <w:pPr>
              <w:jc w:val="left"/>
            </w:pPr>
            <w:r>
              <w:t xml:space="preserve">31</w:t>
            </w:r>
          </w:p>
        </w:tc>
      </w:tr>
      <w:tr>
        <w:tc>
          <w:p>
            <w:pPr>
              <w:jc w:val="left"/>
            </w:pPr>
            <w:r>
              <w:t xml:space="preserve">Hypertension/diabetes policies, strategies and action plans are in</w:t>
            </w:r>
            <w:r>
              <w:t xml:space="preserve"> </w:t>
            </w:r>
            <w:r>
              <w:t xml:space="preserve">place, but implementation is a challenge</w:t>
            </w:r>
          </w:p>
        </w:tc>
        <w:tc>
          <w:p>
            <w:pPr>
              <w:jc w:val="left"/>
            </w:pPr>
            <w:r>
              <w:t xml:space="preserve">8</w:t>
            </w:r>
          </w:p>
        </w:tc>
        <w:tc>
          <w:p>
            <w:pPr>
              <w:jc w:val="left"/>
            </w:pPr>
            <w:r>
              <w:t xml:space="preserve">31</w:t>
            </w:r>
          </w:p>
        </w:tc>
      </w:tr>
      <w:tr>
        <w:tc>
          <w:p>
            <w:pPr>
              <w:jc w:val="left"/>
            </w:pPr>
            <w:r>
              <w:t xml:space="preserve">Agencies are not resourced enough for effective implementation</w:t>
            </w:r>
          </w:p>
        </w:tc>
        <w:tc>
          <w:p>
            <w:pPr>
              <w:jc w:val="left"/>
            </w:pPr>
            <w:r>
              <w:t xml:space="preserve">15</w:t>
            </w:r>
          </w:p>
        </w:tc>
        <w:tc>
          <w:p>
            <w:pPr>
              <w:jc w:val="left"/>
            </w:pPr>
            <w:r>
              <w:t xml:space="preserve">58</w:t>
            </w:r>
          </w:p>
        </w:tc>
      </w:tr>
      <w:tr>
        <w:tc>
          <w:p>
            <w:pPr>
              <w:jc w:val="left"/>
            </w:pPr>
            <w:r>
              <w:t xml:space="preserve">Overemphasis on communicable diseases makes implementation of NCD</w:t>
            </w:r>
            <w:r>
              <w:t xml:space="preserve"> </w:t>
            </w:r>
            <w:r>
              <w:t xml:space="preserve">policies difficult</w:t>
            </w:r>
          </w:p>
        </w:tc>
        <w:tc>
          <w:p>
            <w:pPr>
              <w:jc w:val="left"/>
            </w:pPr>
            <w:r>
              <w:t xml:space="preserve">6</w:t>
            </w:r>
          </w:p>
        </w:tc>
        <w:tc>
          <w:p>
            <w:pPr>
              <w:jc w:val="left"/>
            </w:pPr>
            <w:r>
              <w:t xml:space="preserve">23</w:t>
            </w:r>
          </w:p>
        </w:tc>
      </w:tr>
    </w:tbl>
    <w:p>
      <w:pPr>
        <w:pStyle w:val="BodyText"/>
      </w:pPr>
      <w:r>
        <w:rPr>
          <w:i/>
        </w:rPr>
        <w:t xml:space="preserve">Source: Interview Data</w:t>
      </w:r>
    </w:p>
    <w:p>
      <w:pPr>
        <w:pStyle w:val="Heading1"/>
      </w:pPr>
      <w:bookmarkStart w:id="34" w:name="response-to-the-hypertensiondiabetes-challenge"/>
      <w:bookmarkEnd w:id="34"/>
      <w:r>
        <w:t xml:space="preserve">Response to the hypertension/diabetes</w:t>
      </w:r>
      <w:r>
        <w:t xml:space="preserve"> </w:t>
      </w:r>
      <w:r>
        <w:t xml:space="preserve">challenge</w:t>
      </w:r>
    </w:p>
    <w:p>
      <w:pPr>
        <w:pStyle w:val="FirstParagraph"/>
      </w:pPr>
      <w:r>
        <w:t xml:space="preserve">Findings from interviews, focus groups and documents suggest a number of</w:t>
      </w:r>
      <w:r>
        <w:t xml:space="preserve"> </w:t>
      </w:r>
      <w:r>
        <w:t xml:space="preserve">established and on-going activities in response to the management of</w:t>
      </w:r>
      <w:r>
        <w:t xml:space="preserve"> </w:t>
      </w:r>
      <w:r>
        <w:t xml:space="preserve">hypertension and diabetes. The policy regime for managing hypertension</w:t>
      </w:r>
      <w:r>
        <w:t xml:space="preserve"> </w:t>
      </w:r>
      <w:r>
        <w:t xml:space="preserve">and diabetes has been strengthened. There is an overarching NCD policy</w:t>
      </w:r>
      <w:r>
        <w:t xml:space="preserve"> </w:t>
      </w:r>
      <w:r>
        <w:t xml:space="preserve">as well as NCD strategy (MOH, 2014) .Various stakeholders shared their</w:t>
      </w:r>
      <w:r>
        <w:t xml:space="preserve"> </w:t>
      </w:r>
      <w:r>
        <w:t xml:space="preserve">knowledge and experiences on how Ghana is responding to the hypertension</w:t>
      </w:r>
      <w:r>
        <w:t xml:space="preserve"> </w:t>
      </w:r>
      <w:r>
        <w:t xml:space="preserve">and diabetes challenge.</w:t>
      </w:r>
    </w:p>
    <w:p>
      <w:pPr>
        <w:pStyle w:val="Heading2"/>
      </w:pPr>
      <w:bookmarkStart w:id="35" w:name="policy-makers-viewpoints"/>
      <w:bookmarkEnd w:id="35"/>
      <w:r>
        <w:t xml:space="preserve">Policy-makers’ viewpoints</w:t>
      </w:r>
    </w:p>
    <w:p>
      <w:pPr>
        <w:pStyle w:val="FirstParagraph"/>
      </w:pPr>
      <w:r>
        <w:t xml:space="preserve">Policy-makers believe that the requisite policies are in place for</w:t>
      </w:r>
      <w:r>
        <w:t xml:space="preserve"> </w:t>
      </w:r>
      <w:r>
        <w:t xml:space="preserve">managing diabetes and hypertension in Ghana. To policy-makers, these</w:t>
      </w:r>
      <w:r>
        <w:t xml:space="preserve"> </w:t>
      </w:r>
      <w:r>
        <w:t xml:space="preserve">conditions are a priority as Ghana has ratified various conventions and</w:t>
      </w:r>
      <w:r>
        <w:t xml:space="preserve"> </w:t>
      </w:r>
      <w:r>
        <w:t xml:space="preserve">protocols on NCDs and also, NCD management is an integral part of the</w:t>
      </w:r>
      <w:r>
        <w:t xml:space="preserve"> </w:t>
      </w:r>
      <w:r>
        <w:t xml:space="preserve">medium term plans of the GHS. Apart from the NCD policy and strategy</w:t>
      </w:r>
      <w:r>
        <w:t xml:space="preserve"> </w:t>
      </w:r>
      <w:r>
        <w:t xml:space="preserve">which provides the overall roadmap for diabetes and hypertension</w:t>
      </w:r>
      <w:r>
        <w:t xml:space="preserve"> </w:t>
      </w:r>
      <w:r>
        <w:t xml:space="preserve">management, other policies have also been launched. These include the</w:t>
      </w:r>
      <w:r>
        <w:t xml:space="preserve"> </w:t>
      </w:r>
      <w:r>
        <w:t xml:space="preserve">Tobacco Control Regulations (L.I. 2247) and Smoking Cessation Clinical</w:t>
      </w:r>
      <w:r>
        <w:t xml:space="preserve"> </w:t>
      </w:r>
      <w:r>
        <w:t xml:space="preserve">Guidelines, the National Alcohol Policy, and the Nutrition Policy. The</w:t>
      </w:r>
      <w:r>
        <w:t xml:space="preserve"> </w:t>
      </w:r>
      <w:r>
        <w:t xml:space="preserve">Standard Treatment Guidelines have also been established to guide</w:t>
      </w:r>
      <w:r>
        <w:t xml:space="preserve"> </w:t>
      </w:r>
      <w:r>
        <w:t xml:space="preserve">clinicians in the management of hypertension and diabetes and other</w:t>
      </w:r>
      <w:r>
        <w:t xml:space="preserve"> </w:t>
      </w:r>
      <w:r>
        <w:t xml:space="preserve">diseases.</w:t>
      </w:r>
    </w:p>
    <w:p>
      <w:pPr>
        <w:pStyle w:val="BodyText"/>
      </w:pPr>
      <w:r>
        <w:t xml:space="preserve">Apart from major policies on these conditions, policy-makers have</w:t>
      </w:r>
      <w:r>
        <w:t xml:space="preserve"> </w:t>
      </w:r>
      <w:r>
        <w:t xml:space="preserve">instituted the NCD Control Programme within the Disease Control</w:t>
      </w:r>
      <w:r>
        <w:t xml:space="preserve"> </w:t>
      </w:r>
      <w:r>
        <w:t xml:space="preserve">Department of the Ghana Health Service. The programme is a unit</w:t>
      </w:r>
      <w:r>
        <w:t xml:space="preserve"> </w:t>
      </w:r>
      <w:r>
        <w:t xml:space="preserve">responsible for planning, prevention and control of all NCDs in Ghana.</w:t>
      </w:r>
      <w:r>
        <w:t xml:space="preserve"> </w:t>
      </w:r>
      <w:r>
        <w:t xml:space="preserve">Though policy makers (MOH/GHS) admit that there is no established</w:t>
      </w:r>
      <w:r>
        <w:t xml:space="preserve"> </w:t>
      </w:r>
      <w:r>
        <w:t xml:space="preserve">screening program for diabetes and hypertension management in Ghana,</w:t>
      </w:r>
      <w:r>
        <w:t xml:space="preserve"> </w:t>
      </w:r>
      <w:r>
        <w:t xml:space="preserve">what run through policy-makers’ responses is the ability to screen and</w:t>
      </w:r>
      <w:r>
        <w:t xml:space="preserve"> </w:t>
      </w:r>
      <w:r>
        <w:t xml:space="preserve">treat at all levels of service delivery. At the basic level of service</w:t>
      </w:r>
      <w:r>
        <w:t xml:space="preserve"> </w:t>
      </w:r>
      <w:r>
        <w:t xml:space="preserve">provision, the Community-Based Health Planning and Services (CHPS),</w:t>
      </w:r>
      <w:r>
        <w:t xml:space="preserve"> </w:t>
      </w:r>
      <w:r>
        <w:t xml:space="preserve">Ghana’s primary health care service, is an innovative approach which</w:t>
      </w:r>
      <w:r>
        <w:t xml:space="preserve"> </w:t>
      </w:r>
      <w:r>
        <w:t xml:space="preserve">provides basic diabetes and hypertension care to remote and</w:t>
      </w:r>
      <w:r>
        <w:t xml:space="preserve"> </w:t>
      </w:r>
      <w:r>
        <w:t xml:space="preserve">hard-to-reach locations. Services are run through the referral system,</w:t>
      </w:r>
      <w:r>
        <w:t xml:space="preserve"> </w:t>
      </w:r>
      <w:r>
        <w:t xml:space="preserve">that is, health posts, health centres, clinics, district hospitals,</w:t>
      </w:r>
      <w:r>
        <w:t xml:space="preserve"> </w:t>
      </w:r>
      <w:r>
        <w:t xml:space="preserve">regional hospitals and teaching hospitals. Policy-makers, however, admit</w:t>
      </w:r>
      <w:r>
        <w:t xml:space="preserve"> </w:t>
      </w:r>
      <w:r>
        <w:t xml:space="preserve">that more needs to be done on implementing preventive interventions. The</w:t>
      </w:r>
      <w:r>
        <w:t xml:space="preserve"> </w:t>
      </w:r>
      <w:r>
        <w:t xml:space="preserve">findings suggest other activities being undertaken by policy-makers in</w:t>
      </w:r>
      <w:r>
        <w:t xml:space="preserve"> </w:t>
      </w:r>
      <w:r>
        <w:t xml:space="preserve">response to the management of hypertension and diabetes as follows;</w:t>
      </w:r>
    </w:p>
    <w:p>
      <w:pPr>
        <w:numPr>
          <w:numId w:val="1004"/>
          <w:ilvl w:val="0"/>
        </w:numPr>
      </w:pPr>
      <w:r>
        <w:t xml:space="preserve">Encouraging health facilities to organize education programs (e.g.</w:t>
      </w:r>
      <w:r>
        <w:t xml:space="preserve"> </w:t>
      </w:r>
      <w:r>
        <w:t xml:space="preserve">periodic diabetes/hypertension clinics)</w:t>
      </w:r>
    </w:p>
    <w:p>
      <w:pPr>
        <w:numPr>
          <w:numId w:val="1004"/>
          <w:ilvl w:val="0"/>
        </w:numPr>
      </w:pPr>
      <w:r>
        <w:t xml:space="preserve">Organizing seminars, workshops and training programs on</w:t>
      </w:r>
      <w:r>
        <w:t xml:space="preserve"> </w:t>
      </w:r>
      <w:r>
        <w:t xml:space="preserve">hypertension/diabetes management</w:t>
      </w:r>
    </w:p>
    <w:p>
      <w:pPr>
        <w:numPr>
          <w:numId w:val="1004"/>
          <w:ilvl w:val="0"/>
        </w:numPr>
      </w:pPr>
      <w:r>
        <w:t xml:space="preserve">Leading health workers talking to identifiable groups on these</w:t>
      </w:r>
      <w:r>
        <w:t xml:space="preserve"> </w:t>
      </w:r>
      <w:r>
        <w:t xml:space="preserve">conditions (e.g. Youth groups, churches, civil society groups).</w:t>
      </w:r>
    </w:p>
    <w:p>
      <w:pPr>
        <w:numPr>
          <w:numId w:val="1004"/>
          <w:ilvl w:val="0"/>
        </w:numPr>
      </w:pPr>
      <w:r>
        <w:t xml:space="preserve">Organising regular community outreach programs using community health</w:t>
      </w:r>
      <w:r>
        <w:t xml:space="preserve"> </w:t>
      </w:r>
      <w:r>
        <w:t xml:space="preserve">nurses and volunteers</w:t>
      </w:r>
    </w:p>
    <w:p>
      <w:pPr>
        <w:numPr>
          <w:numId w:val="1004"/>
          <w:ilvl w:val="0"/>
        </w:numPr>
      </w:pPr>
      <w:r>
        <w:t xml:space="preserve">Encouraging research on these conditions</w:t>
      </w:r>
    </w:p>
    <w:p>
      <w:pPr>
        <w:numPr>
          <w:numId w:val="1004"/>
          <w:ilvl w:val="0"/>
        </w:numPr>
      </w:pPr>
      <w:r>
        <w:t xml:space="preserve">Liaising with other bodies to provide support and infrastructure (e.g.</w:t>
      </w:r>
      <w:r>
        <w:t xml:space="preserve"> </w:t>
      </w:r>
      <w:r>
        <w:t xml:space="preserve">Liaising with Novo Nordisk for the establishment of diabetes centres</w:t>
      </w:r>
      <w:r>
        <w:t xml:space="preserve"> </w:t>
      </w:r>
      <w:r>
        <w:t xml:space="preserve">in Ghana)</w:t>
      </w:r>
    </w:p>
    <w:p>
      <w:pPr>
        <w:pStyle w:val="FirstParagraph"/>
      </w:pPr>
      <w:r>
        <w:t xml:space="preserve">However, with the exception of community outreach programs, these</w:t>
      </w:r>
      <w:r>
        <w:t xml:space="preserve"> </w:t>
      </w:r>
      <w:r>
        <w:t xml:space="preserve">activities do not happen on regular and sustained basis. While admitting</w:t>
      </w:r>
      <w:r>
        <w:t xml:space="preserve"> </w:t>
      </w:r>
      <w:r>
        <w:t xml:space="preserve">that progress has been made in clinical interventions, policy-makers</w:t>
      </w:r>
      <w:r>
        <w:t xml:space="preserve"> </w:t>
      </w:r>
      <w:r>
        <w:t xml:space="preserve">were unanimous on the need to scale-up preventive interventions</w:t>
      </w:r>
      <w:r>
        <w:t xml:space="preserve"> </w:t>
      </w:r>
      <w:r>
        <w:t xml:space="preserve">especially when it comes to controlling risk factors of hypertension and</w:t>
      </w:r>
      <w:r>
        <w:t xml:space="preserve"> </w:t>
      </w:r>
      <w:r>
        <w:t xml:space="preserve">diabetes. The establishment of the Regenerative Health and Nutrition</w:t>
      </w:r>
      <w:r>
        <w:t xml:space="preserve"> </w:t>
      </w:r>
      <w:r>
        <w:t xml:space="preserve">Unit within the MOH to promote healthy lifestyle is considered a</w:t>
      </w:r>
      <w:r>
        <w:t xml:space="preserve"> </w:t>
      </w:r>
      <w:r>
        <w:t xml:space="preserve">laudable idea though inadequate funding is obstructing its impact.</w:t>
      </w:r>
    </w:p>
    <w:p>
      <w:pPr>
        <w:pStyle w:val="Heading2"/>
      </w:pPr>
      <w:bookmarkStart w:id="36" w:name="health-managers-viewpoints"/>
      <w:bookmarkEnd w:id="36"/>
      <w:r>
        <w:t xml:space="preserve">Health managers’</w:t>
      </w:r>
      <w:r>
        <w:t xml:space="preserve"> </w:t>
      </w:r>
      <w:r>
        <w:t xml:space="preserve">viewpoints</w:t>
      </w:r>
    </w:p>
    <w:p>
      <w:pPr>
        <w:pStyle w:val="FirstParagraph"/>
      </w:pPr>
      <w:r>
        <w:t xml:space="preserve">Health managers in health facilities act according to broad strategic</w:t>
      </w:r>
      <w:r>
        <w:t xml:space="preserve"> </w:t>
      </w:r>
      <w:r>
        <w:t xml:space="preserve">paths provided by the GHS but have the mandate to initiate certain</w:t>
      </w:r>
      <w:r>
        <w:t xml:space="preserve"> </w:t>
      </w:r>
      <w:r>
        <w:t xml:space="preserve">activities within their facilities in response to these conditions. In</w:t>
      </w:r>
      <w:r>
        <w:t xml:space="preserve"> </w:t>
      </w:r>
      <w:r>
        <w:t xml:space="preserve">planning and allocating resources, health managers are guided by certain</w:t>
      </w:r>
      <w:r>
        <w:t xml:space="preserve"> </w:t>
      </w:r>
      <w:r>
        <w:t xml:space="preserve">considerations. One health manager of a regional hospital explained what</w:t>
      </w:r>
      <w:r>
        <w:t xml:space="preserve"> </w:t>
      </w:r>
      <w:r>
        <w:t xml:space="preserve">informs programs in response to hypertension and diabetes;</w:t>
      </w:r>
    </w:p>
    <w:p>
      <w:pPr>
        <w:pStyle w:val="BlockText"/>
      </w:pPr>
      <w:r>
        <w:t xml:space="preserve">So as you can see from this table on my computer, this is 2016 and</w:t>
      </w:r>
      <w:r>
        <w:t xml:space="preserve"> </w:t>
      </w:r>
      <w:r>
        <w:t xml:space="preserve">hypertension was 5th on the top 10 causes of admission in this hospital.</w:t>
      </w:r>
      <w:r>
        <w:t xml:space="preserve"> </w:t>
      </w:r>
      <w:r>
        <w:t xml:space="preserve">Hypertension was also 5th for causes of death. So straightaway, this</w:t>
      </w:r>
      <w:r>
        <w:t xml:space="preserve"> </w:t>
      </w:r>
      <w:r>
        <w:t xml:space="preserve">tells me that if we are budgeting, we need to get some resources for</w:t>
      </w:r>
      <w:r>
        <w:t xml:space="preserve"> </w:t>
      </w:r>
      <w:r>
        <w:t xml:space="preserve">hypertension management</w:t>
      </w:r>
      <w:r>
        <w:br w:type="textWrapping"/>
      </w:r>
    </w:p>
    <w:p>
      <w:pPr>
        <w:pStyle w:val="FirstParagraph"/>
      </w:pPr>
      <w:r>
        <w:t xml:space="preserve">According to the findings, health managers respond by planning and</w:t>
      </w:r>
      <w:r>
        <w:t xml:space="preserve"> </w:t>
      </w:r>
      <w:r>
        <w:t xml:space="preserve">ensuring that hypertensive and diabetes clinics are held to educate</w:t>
      </w:r>
      <w:r>
        <w:t xml:space="preserve"> </w:t>
      </w:r>
      <w:r>
        <w:t xml:space="preserve">patients. Health managers also encourage counselling in their facilities</w:t>
      </w:r>
      <w:r>
        <w:t xml:space="preserve"> </w:t>
      </w:r>
      <w:r>
        <w:t xml:space="preserve">on these conditions but most importantly, they liaise with their</w:t>
      </w:r>
      <w:r>
        <w:t xml:space="preserve"> </w:t>
      </w:r>
      <w:r>
        <w:t xml:space="preserve">respective directorates to organize occasional sensitization campaigns</w:t>
      </w:r>
      <w:r>
        <w:t xml:space="preserve"> </w:t>
      </w:r>
      <w:r>
        <w:t xml:space="preserve">in selected communities on these conditions when they have the</w:t>
      </w:r>
      <w:r>
        <w:t xml:space="preserve"> </w:t>
      </w:r>
      <w:r>
        <w:t xml:space="preserve">resources.</w:t>
      </w:r>
    </w:p>
    <w:p>
      <w:pPr>
        <w:pStyle w:val="Heading2"/>
      </w:pPr>
      <w:bookmarkStart w:id="37" w:name="viewpoint-of-patient-organization-participant"/>
      <w:bookmarkEnd w:id="37"/>
      <w:r>
        <w:t xml:space="preserve">Viewpoint of patient organization</w:t>
      </w:r>
      <w:r>
        <w:t xml:space="preserve"> </w:t>
      </w:r>
      <w:r>
        <w:t xml:space="preserve">participant</w:t>
      </w:r>
    </w:p>
    <w:p>
      <w:pPr>
        <w:pStyle w:val="FirstParagraph"/>
      </w:pPr>
      <w:r>
        <w:t xml:space="preserve">Apart from championing the course of patients and lobbying for better</w:t>
      </w:r>
      <w:r>
        <w:t xml:space="preserve"> </w:t>
      </w:r>
      <w:r>
        <w:t xml:space="preserve">concessions for patients with respect to accessing diabetes and</w:t>
      </w:r>
      <w:r>
        <w:t xml:space="preserve"> </w:t>
      </w:r>
      <w:r>
        <w:t xml:space="preserve">hypertensive care, patient organizations have been aligning with other</w:t>
      </w:r>
      <w:r>
        <w:t xml:space="preserve"> </w:t>
      </w:r>
      <w:r>
        <w:t xml:space="preserve">associations and groups in Africa and elsewhere to work towards reducing</w:t>
      </w:r>
      <w:r>
        <w:t xml:space="preserve"> </w:t>
      </w:r>
      <w:r>
        <w:t xml:space="preserve">the incidence of these conditions. As part of the</w:t>
      </w:r>
      <w:r>
        <w:t xml:space="preserve"> </w:t>
      </w:r>
      <w:r>
        <w:t xml:space="preserve">“</w:t>
      </w:r>
      <w:r>
        <w:t xml:space="preserve">Youth in Diabetes</w:t>
      </w:r>
      <w:r>
        <w:t xml:space="preserve">”</w:t>
      </w:r>
      <w:r>
        <w:t xml:space="preserve"> </w:t>
      </w:r>
      <w:r>
        <w:t xml:space="preserve">project launched to reduce the incidence of diabetes by 15% between</w:t>
      </w:r>
      <w:r>
        <w:t xml:space="preserve"> </w:t>
      </w:r>
      <w:r>
        <w:t xml:space="preserve">2013 and 2020 across Africa, a screening program to ascertain the</w:t>
      </w:r>
      <w:r>
        <w:t xml:space="preserve"> </w:t>
      </w:r>
      <w:r>
        <w:t xml:space="preserve">prevalence level in the youth is ongoing in Senior High Schools in</w:t>
      </w:r>
      <w:r>
        <w:t xml:space="preserve"> </w:t>
      </w:r>
      <w:r>
        <w:t xml:space="preserve">Ghana. The findings suggest that so far schools in the Western, Eastern,</w:t>
      </w:r>
      <w:r>
        <w:t xml:space="preserve"> </w:t>
      </w:r>
      <w:r>
        <w:t xml:space="preserve">Central and Greater Accra Regions have been screened and that screening</w:t>
      </w:r>
      <w:r>
        <w:t xml:space="preserve"> </w:t>
      </w:r>
      <w:r>
        <w:t xml:space="preserve">the Volta region is about to commence. The organization partners with</w:t>
      </w:r>
      <w:r>
        <w:t xml:space="preserve"> </w:t>
      </w:r>
      <w:r>
        <w:t xml:space="preserve">Associations of other countries for support and trains health personnel</w:t>
      </w:r>
      <w:r>
        <w:t xml:space="preserve"> </w:t>
      </w:r>
      <w:r>
        <w:t xml:space="preserve">and trainers of trainers, a typical example being its collaboration with</w:t>
      </w:r>
      <w:r>
        <w:t xml:space="preserve"> </w:t>
      </w:r>
      <w:r>
        <w:t xml:space="preserve">the Irish Diabetes Association to offer training to health care</w:t>
      </w:r>
      <w:r>
        <w:t xml:space="preserve"> </w:t>
      </w:r>
      <w:r>
        <w:t xml:space="preserve">professionals on diabetes management. Though educational campaigns have</w:t>
      </w:r>
      <w:r>
        <w:t xml:space="preserve"> </w:t>
      </w:r>
      <w:r>
        <w:t xml:space="preserve">been erratic due to inadequate resources, leaflets and easy-to-read</w:t>
      </w:r>
      <w:r>
        <w:t xml:space="preserve"> </w:t>
      </w:r>
      <w:r>
        <w:t xml:space="preserve">fliers are designed and distributed in health facilities. Currently, the</w:t>
      </w:r>
      <w:r>
        <w:t xml:space="preserve"> </w:t>
      </w:r>
      <w:r>
        <w:t xml:space="preserve">patient organization is liaising with government for the introduction of</w:t>
      </w:r>
      <w:r>
        <w:t xml:space="preserve"> </w:t>
      </w:r>
      <w:r>
        <w:t xml:space="preserve">taxes on products with sugar levels in excess of approved limits with</w:t>
      </w:r>
      <w:r>
        <w:t xml:space="preserve"> </w:t>
      </w:r>
      <w:r>
        <w:t xml:space="preserve">the intention of allocating some funds to advocacy groups for their</w:t>
      </w:r>
      <w:r>
        <w:t xml:space="preserve"> </w:t>
      </w:r>
      <w:r>
        <w:t xml:space="preserve">activities.</w:t>
      </w:r>
    </w:p>
    <w:p>
      <w:pPr>
        <w:pStyle w:val="BodyText"/>
      </w:pPr>
      <w:r>
        <w:t xml:space="preserve">Views from patient organization suggest several challenges in diabetes</w:t>
      </w:r>
      <w:r>
        <w:t xml:space="preserve"> </w:t>
      </w:r>
      <w:r>
        <w:t xml:space="preserve">and hypertension management in Ghana. These include over-emphasis on</w:t>
      </w:r>
      <w:r>
        <w:t xml:space="preserve"> </w:t>
      </w:r>
      <w:r>
        <w:t xml:space="preserve">malaria and HIV/AIDS to the neglect of diabetes and hypertension,</w:t>
      </w:r>
      <w:r>
        <w:t xml:space="preserve"> </w:t>
      </w:r>
      <w:r>
        <w:t xml:space="preserve">inadequate resources to implement policies on diabetes and hypertension,</w:t>
      </w:r>
      <w:r>
        <w:t xml:space="preserve"> </w:t>
      </w:r>
      <w:r>
        <w:t xml:space="preserve">high cost of treatment as certain services and medications are not</w:t>
      </w:r>
      <w:r>
        <w:t xml:space="preserve"> </w:t>
      </w:r>
      <w:r>
        <w:t xml:space="preserve">covered by insurance, limited training on diabetes, inadequate health</w:t>
      </w:r>
      <w:r>
        <w:t xml:space="preserve"> </w:t>
      </w:r>
      <w:r>
        <w:t xml:space="preserve">personnel (e.g. Ghana has only eight endocrinologists), and the absence</w:t>
      </w:r>
      <w:r>
        <w:t xml:space="preserve"> </w:t>
      </w:r>
      <w:r>
        <w:t xml:space="preserve">of a specialist centre for diabetes complications management.</w:t>
      </w:r>
    </w:p>
    <w:p>
      <w:pPr>
        <w:pStyle w:val="Heading2"/>
      </w:pPr>
      <w:bookmarkStart w:id="38" w:name="payers-viewpoints"/>
      <w:bookmarkEnd w:id="38"/>
      <w:r>
        <w:t xml:space="preserve">Payers’ viewpoints</w:t>
      </w:r>
    </w:p>
    <w:p>
      <w:pPr>
        <w:pStyle w:val="FirstParagraph"/>
      </w:pPr>
      <w:r>
        <w:t xml:space="preserve">Findings suggest that the National Health Insurance Scheme was set up to</w:t>
      </w:r>
      <w:r>
        <w:t xml:space="preserve"> </w:t>
      </w:r>
      <w:r>
        <w:t xml:space="preserve">pay for curative care for patients who have received care from health</w:t>
      </w:r>
      <w:r>
        <w:t xml:space="preserve"> </w:t>
      </w:r>
      <w:r>
        <w:t xml:space="preserve">facilities. To payers, preventive care is the responsibility of the</w:t>
      </w:r>
      <w:r>
        <w:t xml:space="preserve"> </w:t>
      </w:r>
      <w:r>
        <w:t xml:space="preserve">Public Health Directorate of the GHS who are given budgetary allocation</w:t>
      </w:r>
      <w:r>
        <w:t xml:space="preserve"> </w:t>
      </w:r>
      <w:r>
        <w:t xml:space="preserve">to undertake preventive activities on all conditions of public health</w:t>
      </w:r>
      <w:r>
        <w:t xml:space="preserve"> </w:t>
      </w:r>
      <w:r>
        <w:t xml:space="preserve">importance including hypertension and diabetes. Thus, the main</w:t>
      </w:r>
      <w:r>
        <w:t xml:space="preserve"> </w:t>
      </w:r>
      <w:r>
        <w:t xml:space="preserve">contribution of payers is to reimburse providers for diabetes and</w:t>
      </w:r>
      <w:r>
        <w:t xml:space="preserve"> </w:t>
      </w:r>
      <w:r>
        <w:t xml:space="preserve">hypertension treatment services and medications covered under the</w:t>
      </w:r>
      <w:r>
        <w:t xml:space="preserve"> </w:t>
      </w:r>
      <w:r>
        <w:t xml:space="preserve">scheme. Discussions on the benefit package for hypertensive and diabetic</w:t>
      </w:r>
      <w:r>
        <w:t xml:space="preserve"> </w:t>
      </w:r>
      <w:r>
        <w:t xml:space="preserve">care is on-going as findings from a patient organization indicated that</w:t>
      </w:r>
      <w:r>
        <w:t xml:space="preserve"> </w:t>
      </w:r>
      <w:r>
        <w:t xml:space="preserve">its effort to convince payers to cover at least the first prick of the</w:t>
      </w:r>
      <w:r>
        <w:t xml:space="preserve"> </w:t>
      </w:r>
      <w:r>
        <w:t xml:space="preserve">finger for all patients who go to health facilities is yet to be</w:t>
      </w:r>
      <w:r>
        <w:t xml:space="preserve"> </w:t>
      </w:r>
      <w:r>
        <w:t xml:space="preserve">considered. The NHIA has a budget line for MOH with a strategic purpose</w:t>
      </w:r>
      <w:r>
        <w:t xml:space="preserve"> </w:t>
      </w:r>
      <w:r>
        <w:t xml:space="preserve">of helping them to support and improve health care infrastructure.</w:t>
      </w:r>
      <w:r>
        <w:t xml:space="preserve"> </w:t>
      </w:r>
      <w:r>
        <w:t xml:space="preserve">Payers also play important role as key stakeholders in engaging with</w:t>
      </w:r>
      <w:r>
        <w:t xml:space="preserve"> </w:t>
      </w:r>
      <w:r>
        <w:t xml:space="preserve">MOH/GHS on financial implications of policies and action plans.</w:t>
      </w:r>
    </w:p>
    <w:p>
      <w:pPr>
        <w:pStyle w:val="Heading2"/>
      </w:pPr>
      <w:bookmarkStart w:id="39" w:name="providers-viewpoints"/>
      <w:bookmarkEnd w:id="39"/>
      <w:r>
        <w:t xml:space="preserve">Providers’ viewpoints</w:t>
      </w:r>
    </w:p>
    <w:p>
      <w:pPr>
        <w:pStyle w:val="FirstParagraph"/>
      </w:pPr>
      <w:r>
        <w:t xml:space="preserve">Findings suggest that the NDA, the MOH/GHS and Novo Nordisk, a Danish</w:t>
      </w:r>
      <w:r>
        <w:t xml:space="preserve"> </w:t>
      </w:r>
      <w:r>
        <w:t xml:space="preserve">Organization, have established a diabetes centre in the Ga South</w:t>
      </w:r>
      <w:r>
        <w:t xml:space="preserve"> </w:t>
      </w:r>
      <w:r>
        <w:t xml:space="preserve">Municipality which provides holistic diabetes and hypertension services</w:t>
      </w:r>
      <w:r>
        <w:t xml:space="preserve"> </w:t>
      </w:r>
      <w:r>
        <w:t xml:space="preserve">to communities in the municipality. The centre is well equipped with a</w:t>
      </w:r>
      <w:r>
        <w:t xml:space="preserve"> </w:t>
      </w:r>
      <w:r>
        <w:t xml:space="preserve">pharmacy, consulting room, and education and counselling centre. The</w:t>
      </w:r>
      <w:r>
        <w:t xml:space="preserve"> </w:t>
      </w:r>
      <w:r>
        <w:t xml:space="preserve">centre provides preventive and clinical services for patients suffering</w:t>
      </w:r>
      <w:r>
        <w:t xml:space="preserve"> </w:t>
      </w:r>
      <w:r>
        <w:t xml:space="preserve">from diabetes and hypertension. Services in response to these conditions</w:t>
      </w:r>
      <w:r>
        <w:t xml:space="preserve"> </w:t>
      </w:r>
      <w:r>
        <w:t xml:space="preserve">include;</w:t>
      </w:r>
    </w:p>
    <w:p>
      <w:pPr>
        <w:numPr>
          <w:numId w:val="1005"/>
          <w:ilvl w:val="0"/>
        </w:numPr>
      </w:pPr>
      <w:r>
        <w:t xml:space="preserve">Educating patients on diabetes and hypertension</w:t>
      </w:r>
    </w:p>
    <w:p>
      <w:pPr>
        <w:numPr>
          <w:numId w:val="1005"/>
          <w:ilvl w:val="0"/>
        </w:numPr>
      </w:pPr>
      <w:r>
        <w:t xml:space="preserve">Counselling services</w:t>
      </w:r>
    </w:p>
    <w:p>
      <w:pPr>
        <w:numPr>
          <w:numId w:val="1005"/>
          <w:ilvl w:val="0"/>
        </w:numPr>
      </w:pPr>
      <w:r>
        <w:t xml:space="preserve">Foot care</w:t>
      </w:r>
    </w:p>
    <w:p>
      <w:pPr>
        <w:numPr>
          <w:numId w:val="1005"/>
          <w:ilvl w:val="0"/>
        </w:numPr>
      </w:pPr>
      <w:r>
        <w:t xml:space="preserve">Neuropathy and retinopathy assessments</w:t>
      </w:r>
    </w:p>
    <w:p>
      <w:pPr>
        <w:numPr>
          <w:numId w:val="1005"/>
          <w:ilvl w:val="0"/>
        </w:numPr>
      </w:pPr>
      <w:r>
        <w:t xml:space="preserve">General laboratory services</w:t>
      </w:r>
    </w:p>
    <w:p>
      <w:pPr>
        <w:numPr>
          <w:numId w:val="1005"/>
          <w:ilvl w:val="0"/>
        </w:numPr>
      </w:pPr>
      <w:r>
        <w:t xml:space="preserve">Using dummies to train patients and immediate relatives on</w:t>
      </w:r>
      <w:r>
        <w:t xml:space="preserve"> </w:t>
      </w:r>
      <w:r>
        <w:t xml:space="preserve">self-insulin injections</w:t>
      </w:r>
    </w:p>
    <w:p>
      <w:pPr>
        <w:numPr>
          <w:numId w:val="1005"/>
          <w:ilvl w:val="0"/>
        </w:numPr>
      </w:pPr>
      <w:r>
        <w:t xml:space="preserve">Undertaking occasional screening programs for selected communities</w:t>
      </w:r>
      <w:r>
        <w:t xml:space="preserve"> </w:t>
      </w:r>
      <w:r>
        <w:t xml:space="preserve">(some communities screened include Weija, Aplaku, Oblogo, Mallam, and</w:t>
      </w:r>
      <w:r>
        <w:t xml:space="preserve"> </w:t>
      </w:r>
      <w:r>
        <w:t xml:space="preserve">Dome market)</w:t>
      </w:r>
    </w:p>
    <w:p>
      <w:pPr>
        <w:numPr>
          <w:numId w:val="1005"/>
          <w:ilvl w:val="0"/>
        </w:numPr>
      </w:pPr>
      <w:r>
        <w:t xml:space="preserve">Minor surgeries</w:t>
      </w:r>
    </w:p>
    <w:p>
      <w:pPr>
        <w:numPr>
          <w:numId w:val="1005"/>
          <w:ilvl w:val="0"/>
        </w:numPr>
      </w:pPr>
      <w:r>
        <w:t xml:space="preserve">Liaising with Municipal Health Directorate to provide education and</w:t>
      </w:r>
      <w:r>
        <w:t xml:space="preserve"> </w:t>
      </w:r>
      <w:r>
        <w:t xml:space="preserve">screening support for churches and youth groups, and</w:t>
      </w:r>
    </w:p>
    <w:p>
      <w:pPr>
        <w:numPr>
          <w:numId w:val="1005"/>
          <w:ilvl w:val="0"/>
        </w:numPr>
      </w:pPr>
      <w:r>
        <w:t xml:space="preserve">Occasionally liaising with celebrities to run campaigns on</w:t>
      </w:r>
      <w:r>
        <w:t xml:space="preserve"> </w:t>
      </w:r>
      <w:r>
        <w:t xml:space="preserve">hypertension and diabetes.</w:t>
      </w:r>
    </w:p>
    <w:p>
      <w:pPr>
        <w:pStyle w:val="FirstParagraph"/>
      </w:pPr>
      <w:r>
        <w:t xml:space="preserve">Providers in the Effutu Municipality provide clinical care for patients</w:t>
      </w:r>
      <w:r>
        <w:t xml:space="preserve"> </w:t>
      </w:r>
      <w:r>
        <w:t xml:space="preserve">suffering from hypertension and diabetes in the out-patient department.</w:t>
      </w:r>
      <w:r>
        <w:t xml:space="preserve"> </w:t>
      </w:r>
      <w:r>
        <w:t xml:space="preserve">Providers believe that given the resources at their disposal, they are</w:t>
      </w:r>
      <w:r>
        <w:t xml:space="preserve"> </w:t>
      </w:r>
      <w:r>
        <w:t xml:space="preserve">providing good clinical services even in acute situations for patients</w:t>
      </w:r>
      <w:r>
        <w:t xml:space="preserve"> </w:t>
      </w:r>
      <w:r>
        <w:t xml:space="preserve">with high creatinine levels and bad urea secondary to hypertension.</w:t>
      </w:r>
      <w:r>
        <w:t xml:space="preserve"> </w:t>
      </w:r>
      <w:r>
        <w:t xml:space="preserve">Participants stated that increasing cases of diabetic ketoacidosis (DKA)</w:t>
      </w:r>
      <w:r>
        <w:t xml:space="preserve"> </w:t>
      </w:r>
      <w:r>
        <w:t xml:space="preserve">or Hyperosmolar Hyperglycaemic State (HHS) have been manged well.</w:t>
      </w:r>
      <w:r>
        <w:t xml:space="preserve"> </w:t>
      </w:r>
      <w:r>
        <w:t xml:space="preserve">General education in the outpatient department occurs as patients wait</w:t>
      </w:r>
      <w:r>
        <w:t xml:space="preserve"> </w:t>
      </w:r>
      <w:r>
        <w:t xml:space="preserve">to see health providers but this is not necessarily about hypertension</w:t>
      </w:r>
      <w:r>
        <w:t xml:space="preserve"> </w:t>
      </w:r>
      <w:r>
        <w:t xml:space="preserve">and diabetes. However, health managers have recognised the need and are</w:t>
      </w:r>
      <w:r>
        <w:t xml:space="preserve"> </w:t>
      </w:r>
      <w:r>
        <w:t xml:space="preserve">now planning to organize periodic diabetes and hypertension clinics as</w:t>
      </w:r>
      <w:r>
        <w:t xml:space="preserve"> </w:t>
      </w:r>
      <w:r>
        <w:t xml:space="preserve">the incidence of these conditions rise in communities. The findings</w:t>
      </w:r>
      <w:r>
        <w:t xml:space="preserve"> </w:t>
      </w:r>
      <w:r>
        <w:t xml:space="preserve">suggest that there is limited action in terms of education and screening</w:t>
      </w:r>
      <w:r>
        <w:t xml:space="preserve"> </w:t>
      </w:r>
      <w:r>
        <w:t xml:space="preserve">programs in the community but patients who come to health facilities</w:t>
      </w:r>
      <w:r>
        <w:t xml:space="preserve"> </w:t>
      </w:r>
      <w:r>
        <w:t xml:space="preserve">with suspected cases of hypertension and diabetes are screened.</w:t>
      </w:r>
      <w:r>
        <w:t xml:space="preserve"> </w:t>
      </w:r>
      <w:r>
        <w:t xml:space="preserve">Education is mainly physician-based as doctors attend to patients but</w:t>
      </w:r>
      <w:r>
        <w:t xml:space="preserve"> </w:t>
      </w:r>
      <w:r>
        <w:t xml:space="preserve">this is quite limited due to the number of patients doctors have to</w:t>
      </w:r>
      <w:r>
        <w:t xml:space="preserve"> </w:t>
      </w:r>
      <w:r>
        <w:t xml:space="preserve">attend to.</w:t>
      </w:r>
    </w:p>
    <w:p>
      <w:pPr>
        <w:pStyle w:val="Heading2"/>
      </w:pPr>
      <w:bookmarkStart w:id="40" w:name="viewpoints-from-advocacy-group"/>
      <w:bookmarkEnd w:id="40"/>
      <w:r>
        <w:t xml:space="preserve">Viewpoints from advocacy</w:t>
      </w:r>
      <w:r>
        <w:t xml:space="preserve"> </w:t>
      </w:r>
      <w:r>
        <w:t xml:space="preserve">group</w:t>
      </w:r>
    </w:p>
    <w:p>
      <w:pPr>
        <w:pStyle w:val="FirstParagraph"/>
      </w:pPr>
      <w:r>
        <w:t xml:space="preserve">Participants stated that their response to the diabetes and hypertension</w:t>
      </w:r>
      <w:r>
        <w:t xml:space="preserve"> </w:t>
      </w:r>
      <w:r>
        <w:t xml:space="preserve">challenge has been two-fold; education and advocacy. One way of</w:t>
      </w:r>
      <w:r>
        <w:t xml:space="preserve"> </w:t>
      </w:r>
      <w:r>
        <w:t xml:space="preserve">encouraging advocacy on hypertension and diabetes is through the</w:t>
      </w:r>
      <w:r>
        <w:t xml:space="preserve"> </w:t>
      </w:r>
      <w:r>
        <w:t xml:space="preserve">promotion of research on these conditions.</w:t>
      </w:r>
    </w:p>
    <w:p>
      <w:pPr>
        <w:pStyle w:val="BodyText"/>
      </w:pPr>
      <w:r>
        <w:t xml:space="preserve">A discussant stated;</w:t>
      </w:r>
    </w:p>
    <w:p>
      <w:pPr>
        <w:pStyle w:val="BlockText"/>
      </w:pPr>
      <w:r>
        <w:t xml:space="preserve">We advocate for strong research currently. For example, from the RODAM</w:t>
      </w:r>
      <w:r>
        <w:t xml:space="preserve"> </w:t>
      </w:r>
      <w:r>
        <w:t xml:space="preserve">study we see that although we usually believe that staying in the rural</w:t>
      </w:r>
      <w:r>
        <w:t xml:space="preserve"> </w:t>
      </w:r>
      <w:r>
        <w:t xml:space="preserve">area should be protective of these conditions, preliminary findings</w:t>
      </w:r>
      <w:r>
        <w:t xml:space="preserve"> </w:t>
      </w:r>
      <w:r>
        <w:t xml:space="preserve">suggested otherwise so what is it that we are doing differently?</w:t>
      </w:r>
      <w:r>
        <w:br w:type="textWrapping"/>
      </w:r>
    </w:p>
    <w:p>
      <w:pPr>
        <w:pStyle w:val="FirstParagraph"/>
      </w:pPr>
      <w:r>
        <w:t xml:space="preserve">The findings suggest that the GMA encourages members to undertake</w:t>
      </w:r>
      <w:r>
        <w:t xml:space="preserve"> </w:t>
      </w:r>
      <w:r>
        <w:t xml:space="preserve">effective research on these conditions through its journal, the Ghana</w:t>
      </w:r>
      <w:r>
        <w:t xml:space="preserve"> </w:t>
      </w:r>
      <w:r>
        <w:t xml:space="preserve">Medical Journal. On education, participants stated that this is being</w:t>
      </w:r>
      <w:r>
        <w:t xml:space="preserve"> </w:t>
      </w:r>
      <w:r>
        <w:t xml:space="preserve">done on several platforms and include going on radio and TV stations,</w:t>
      </w:r>
      <w:r>
        <w:t xml:space="preserve"> </w:t>
      </w:r>
      <w:r>
        <w:t xml:space="preserve">churches and other organized groups to educate stakeholders on these</w:t>
      </w:r>
      <w:r>
        <w:t xml:space="preserve"> </w:t>
      </w:r>
      <w:r>
        <w:t xml:space="preserve">conditions. The Association uses its AGMs to educate stakeholders on</w:t>
      </w:r>
      <w:r>
        <w:t xml:space="preserve"> </w:t>
      </w:r>
      <w:r>
        <w:t xml:space="preserve">NCDs in general and more specifically on hypertension and diabetes. A</w:t>
      </w:r>
      <w:r>
        <w:t xml:space="preserve"> </w:t>
      </w:r>
      <w:r>
        <w:t xml:space="preserve">participant explained:</w:t>
      </w:r>
    </w:p>
    <w:p>
      <w:pPr>
        <w:pStyle w:val="BlockText"/>
      </w:pPr>
      <w:r>
        <w:t xml:space="preserve">Last two years our AGM program and theme was on NCDs and about two weeks</w:t>
      </w:r>
      <w:r>
        <w:t xml:space="preserve"> </w:t>
      </w:r>
      <w:r>
        <w:t xml:space="preserve">from now we are holding a program with all players in the health sector</w:t>
      </w:r>
      <w:r>
        <w:t xml:space="preserve"> </w:t>
      </w:r>
      <w:r>
        <w:t xml:space="preserve">at the Ghana College of Physicians and Surgeons on NCDs with the theme</w:t>
      </w:r>
      <w:r>
        <w:t xml:space="preserve"> </w:t>
      </w:r>
      <w:r>
        <w:t xml:space="preserve">‘</w:t>
      </w:r>
      <w:r>
        <w:t xml:space="preserve">Non-communicable diseases burden in Ghana: the eye of the crocodile</w:t>
      </w:r>
      <w:r>
        <w:t xml:space="preserve">’</w:t>
      </w:r>
      <w:r>
        <w:t xml:space="preserve">.</w:t>
      </w:r>
      <w:r>
        <w:t xml:space="preserve"> </w:t>
      </w:r>
      <w:r>
        <w:t xml:space="preserve">So because we see it as a major challenge we seize every opportunity to</w:t>
      </w:r>
      <w:r>
        <w:t xml:space="preserve"> </w:t>
      </w:r>
      <w:r>
        <w:t xml:space="preserve">do some education on these conditions</w:t>
      </w:r>
      <w:r>
        <w:br w:type="textWrapping"/>
      </w:r>
    </w:p>
    <w:p>
      <w:pPr>
        <w:pStyle w:val="Heading2"/>
      </w:pPr>
      <w:bookmarkStart w:id="41" w:name="patients-viewpoints"/>
      <w:bookmarkEnd w:id="41"/>
      <w:r>
        <w:t xml:space="preserve">Patients’ viewpoints</w:t>
      </w:r>
    </w:p>
    <w:p>
      <w:pPr>
        <w:pStyle w:val="FirstParagraph"/>
      </w:pPr>
      <w:r>
        <w:t xml:space="preserve">Focus group discussions with patients revealed findings which confirms</w:t>
      </w:r>
      <w:r>
        <w:t xml:space="preserve"> </w:t>
      </w:r>
      <w:r>
        <w:t xml:space="preserve">viewpoints from other stakeholders about more attention being placed on</w:t>
      </w:r>
      <w:r>
        <w:t xml:space="preserve"> </w:t>
      </w:r>
      <w:r>
        <w:t xml:space="preserve">treatment than prevention. Some patients believed the way forward for</w:t>
      </w:r>
      <w:r>
        <w:t xml:space="preserve"> </w:t>
      </w:r>
      <w:r>
        <w:t xml:space="preserve">health authorities is to undertake the same education as they do on</w:t>
      </w:r>
      <w:r>
        <w:t xml:space="preserve"> </w:t>
      </w:r>
      <w:r>
        <w:t xml:space="preserve">malaria and HIV/AIDS. Most patients did not know about the risk factors</w:t>
      </w:r>
      <w:r>
        <w:t xml:space="preserve"> </w:t>
      </w:r>
      <w:r>
        <w:t xml:space="preserve">of hypertension and diabetes before they became hypertensive or diabetic</w:t>
      </w:r>
      <w:r>
        <w:t xml:space="preserve"> </w:t>
      </w:r>
      <w:r>
        <w:t xml:space="preserve">and findings suggest that some patients still have limited knowledge of</w:t>
      </w:r>
      <w:r>
        <w:t xml:space="preserve"> </w:t>
      </w:r>
      <w:r>
        <w:t xml:space="preserve">their condition. Patients stated that it appears Ghana’s response is</w:t>
      </w:r>
      <w:r>
        <w:t xml:space="preserve"> </w:t>
      </w:r>
      <w:r>
        <w:t xml:space="preserve">“</w:t>
      </w:r>
      <w:r>
        <w:t xml:space="preserve">a</w:t>
      </w:r>
      <w:r>
        <w:t xml:space="preserve"> </w:t>
      </w:r>
      <w:r>
        <w:t xml:space="preserve">get-sick-and-come</w:t>
      </w:r>
      <w:r>
        <w:t xml:space="preserve">”</w:t>
      </w:r>
      <w:r>
        <w:t xml:space="preserve"> </w:t>
      </w:r>
      <w:r>
        <w:t xml:space="preserve">response and that you hear more of these conditions</w:t>
      </w:r>
      <w:r>
        <w:t xml:space="preserve"> </w:t>
      </w:r>
      <w:r>
        <w:t xml:space="preserve">only when you come to the health facilities. Patients’ views on</w:t>
      </w:r>
      <w:r>
        <w:t xml:space="preserve"> </w:t>
      </w:r>
      <w:r>
        <w:t xml:space="preserve">treatment were however mixed. Whereas some believed that once diagnosed,</w:t>
      </w:r>
      <w:r>
        <w:t xml:space="preserve"> </w:t>
      </w:r>
      <w:r>
        <w:t xml:space="preserve">treatment was very good especially if appointments are kept, others</w:t>
      </w:r>
      <w:r>
        <w:t xml:space="preserve"> </w:t>
      </w:r>
      <w:r>
        <w:t xml:space="preserve">concentrated on challenges associated with treatment. Patients were not</w:t>
      </w:r>
      <w:r>
        <w:t xml:space="preserve"> </w:t>
      </w:r>
      <w:r>
        <w:t xml:space="preserve">happy about being made to see different doctors on different occasions</w:t>
      </w:r>
      <w:r>
        <w:t xml:space="preserve"> </w:t>
      </w:r>
      <w:r>
        <w:t xml:space="preserve">as they feel this does not ensure consistency in treatment. However, a</w:t>
      </w:r>
      <w:r>
        <w:t xml:space="preserve"> </w:t>
      </w:r>
      <w:r>
        <w:t xml:space="preserve">crosscheck with health providers suggested this sometimes become</w:t>
      </w:r>
      <w:r>
        <w:t xml:space="preserve"> </w:t>
      </w:r>
      <w:r>
        <w:t xml:space="preserve">necessary due to doctors and nurses having different schedules in</w:t>
      </w:r>
      <w:r>
        <w:t xml:space="preserve"> </w:t>
      </w:r>
      <w:r>
        <w:t xml:space="preserve">theatres or being made to attend to emergency situations. A major issue</w:t>
      </w:r>
      <w:r>
        <w:t xml:space="preserve"> </w:t>
      </w:r>
      <w:r>
        <w:t xml:space="preserve">that came out of discussions was compliance. Some male patients admitted</w:t>
      </w:r>
      <w:r>
        <w:t xml:space="preserve"> </w:t>
      </w:r>
      <w:r>
        <w:t xml:space="preserve">that they use herbal medications because they have sexual issues</w:t>
      </w:r>
      <w:r>
        <w:t xml:space="preserve"> </w:t>
      </w:r>
      <w:r>
        <w:t xml:space="preserve">whenever they take some of the hypertension medications.</w:t>
      </w:r>
    </w:p>
    <w:p>
      <w:pPr>
        <w:pStyle w:val="Heading1"/>
      </w:pPr>
      <w:bookmarkStart w:id="42" w:name="discussion"/>
      <w:bookmarkEnd w:id="42"/>
      <w:r>
        <w:t xml:space="preserve">Discussion</w:t>
      </w:r>
    </w:p>
    <w:p>
      <w:pPr>
        <w:pStyle w:val="FirstParagraph"/>
      </w:pPr>
      <w:r>
        <w:t xml:space="preserve">Findings of the study suggest that policies for managing hypertension</w:t>
      </w:r>
      <w:r>
        <w:t xml:space="preserve"> </w:t>
      </w:r>
      <w:r>
        <w:t xml:space="preserve">and diabetes in Ghana emanate from a broad programme of periodic</w:t>
      </w:r>
      <w:r>
        <w:t xml:space="preserve"> </w:t>
      </w:r>
      <w:r>
        <w:t xml:space="preserve">scanning through a holistic assessment of the health sector and</w:t>
      </w:r>
      <w:r>
        <w:t xml:space="preserve"> </w:t>
      </w:r>
      <w:r>
        <w:t xml:space="preserve">identification of health needs. However, once needs are detected, the</w:t>
      </w:r>
      <w:r>
        <w:t xml:space="preserve"> </w:t>
      </w:r>
      <w:r>
        <w:t xml:space="preserve">initiation of the policy process is somewhat nebulous. Though by law the</w:t>
      </w:r>
      <w:r>
        <w:t xml:space="preserve"> </w:t>
      </w:r>
      <w:r>
        <w:t xml:space="preserve">MOH is expected to lead the policy formulation process, the process is</w:t>
      </w:r>
      <w:r>
        <w:t xml:space="preserve"> </w:t>
      </w:r>
      <w:r>
        <w:t xml:space="preserve">sometimes led by the GHS. This has undermined the role and authority of</w:t>
      </w:r>
      <w:r>
        <w:t xml:space="preserve"> </w:t>
      </w:r>
      <w:r>
        <w:t xml:space="preserve">the MOH in the policy formulation process. A far-reaching effect is that</w:t>
      </w:r>
      <w:r>
        <w:t xml:space="preserve"> </w:t>
      </w:r>
      <w:r>
        <w:t xml:space="preserve">the MOH is not able to play its leadership role in the process by</w:t>
      </w:r>
      <w:r>
        <w:t xml:space="preserve"> </w:t>
      </w:r>
      <w:r>
        <w:t xml:space="preserve">pulling all agencies along to work towards achieving desired policy</w:t>
      </w:r>
      <w:r>
        <w:t xml:space="preserve"> </w:t>
      </w:r>
      <w:r>
        <w:t xml:space="preserve">goals. The result of the unclear lines of authority is instances of</w:t>
      </w:r>
      <w:r>
        <w:t xml:space="preserve"> </w:t>
      </w:r>
      <w:r>
        <w:t xml:space="preserve">disagreements where certain agencies such as the Christian Health</w:t>
      </w:r>
      <w:r>
        <w:t xml:space="preserve"> </w:t>
      </w:r>
      <w:r>
        <w:t xml:space="preserve">Association of Ghana (CHAG) refuse to honour policy formulation</w:t>
      </w:r>
      <w:r>
        <w:t xml:space="preserve"> </w:t>
      </w:r>
      <w:r>
        <w:t xml:space="preserve">invitations by the GHS as they believe the CHAG and GHS are both</w:t>
      </w:r>
      <w:r>
        <w:t xml:space="preserve"> </w:t>
      </w:r>
      <w:r>
        <w:t xml:space="preserve">agencies of the MOH. A poor understanding of tasks or disagreements on</w:t>
      </w:r>
      <w:r>
        <w:t xml:space="preserve"> </w:t>
      </w:r>
      <w:r>
        <w:t xml:space="preserve">tasks which are not clearly defined in the right sequence has been seen</w:t>
      </w:r>
      <w:r>
        <w:t xml:space="preserve"> </w:t>
      </w:r>
      <w:r>
        <w:t xml:space="preserve">as having a negative impact on the formulation of policies (Sakyi,</w:t>
      </w:r>
      <w:r>
        <w:t xml:space="preserve"> </w:t>
      </w:r>
      <w:r>
        <w:t xml:space="preserve">2008).</w:t>
      </w:r>
    </w:p>
    <w:p>
      <w:pPr>
        <w:pStyle w:val="BodyText"/>
      </w:pPr>
      <w:r>
        <w:t xml:space="preserve">Though major stakeholders are invited in the formulation of policies on</w:t>
      </w:r>
      <w:r>
        <w:t xml:space="preserve"> </w:t>
      </w:r>
      <w:r>
        <w:t xml:space="preserve">diabetes and hypertension, the mode of invitation has affected the</w:t>
      </w:r>
      <w:r>
        <w:t xml:space="preserve"> </w:t>
      </w:r>
      <w:r>
        <w:t xml:space="preserve">credibility of the whole process of engagement. Assembling all</w:t>
      </w:r>
      <w:r>
        <w:t xml:space="preserve"> </w:t>
      </w:r>
      <w:r>
        <w:t xml:space="preserve">stakeholders together in one location has negatively affected policy</w:t>
      </w:r>
      <w:r>
        <w:t xml:space="preserve"> </w:t>
      </w:r>
      <w:r>
        <w:t xml:space="preserve">formulation and implementation in many ways. First, some stakeholders do</w:t>
      </w:r>
      <w:r>
        <w:t xml:space="preserve"> </w:t>
      </w:r>
      <w:r>
        <w:t xml:space="preserve">not make any input during policy discussions because of fear of being</w:t>
      </w:r>
      <w:r>
        <w:t xml:space="preserve"> </w:t>
      </w:r>
      <w:r>
        <w:t xml:space="preserve">challenged or a lack of confidence to air their views on policies in</w:t>
      </w:r>
      <w:r>
        <w:t xml:space="preserve"> </w:t>
      </w:r>
      <w:r>
        <w:t xml:space="preserve">public; second, the most qualified people whose inputs would be more</w:t>
      </w:r>
      <w:r>
        <w:t xml:space="preserve"> </w:t>
      </w:r>
      <w:r>
        <w:t xml:space="preserve">beneficial to the policy do not attend these policy meetings; and third,</w:t>
      </w:r>
      <w:r>
        <w:t xml:space="preserve"> </w:t>
      </w:r>
      <w:r>
        <w:t xml:space="preserve">the flamboyant panoply of jargons by policy experts put the</w:t>
      </w:r>
      <w:r>
        <w:t xml:space="preserve"> </w:t>
      </w:r>
      <w:r>
        <w:t xml:space="preserve">‘</w:t>
      </w:r>
      <w:r>
        <w:t xml:space="preserve">fear of</w:t>
      </w:r>
      <w:r>
        <w:t xml:space="preserve"> </w:t>
      </w:r>
      <w:r>
        <w:t xml:space="preserve">God</w:t>
      </w:r>
      <w:r>
        <w:t xml:space="preserve">’</w:t>
      </w:r>
      <w:r>
        <w:t xml:space="preserve"> </w:t>
      </w:r>
      <w:r>
        <w:t xml:space="preserve">in certain stakeholders who then decide to mind their own business</w:t>
      </w:r>
      <w:r>
        <w:t xml:space="preserve"> </w:t>
      </w:r>
      <w:r>
        <w:t xml:space="preserve">though present in such meetings. In the end, though a tall list</w:t>
      </w:r>
      <w:r>
        <w:t xml:space="preserve"> </w:t>
      </w:r>
      <w:r>
        <w:t xml:space="preserve">detailing the number of stakeholders consulted is presented, the actual</w:t>
      </w:r>
      <w:r>
        <w:t xml:space="preserve"> </w:t>
      </w:r>
      <w:r>
        <w:t xml:space="preserve">input of these stakeholders and interest groups remain insignificant.</w:t>
      </w:r>
      <w:r>
        <w:t xml:space="preserve"> </w:t>
      </w:r>
      <w:r>
        <w:t xml:space="preserve">This leads to a lack of support for the policy which eventually affects</w:t>
      </w:r>
      <w:r>
        <w:t xml:space="preserve"> </w:t>
      </w:r>
      <w:r>
        <w:t xml:space="preserve">implementation effort. According to Smith (1973), in most developing</w:t>
      </w:r>
      <w:r>
        <w:t xml:space="preserve"> </w:t>
      </w:r>
      <w:r>
        <w:t xml:space="preserve">countries, the real impact of a poorly-managed stakeholder engagement</w:t>
      </w:r>
      <w:r>
        <w:t xml:space="preserve"> </w:t>
      </w:r>
      <w:r>
        <w:t xml:space="preserve">process is detected during the implementation stage of the policy</w:t>
      </w:r>
      <w:r>
        <w:t xml:space="preserve"> </w:t>
      </w:r>
      <w:r>
        <w:t xml:space="preserve">process where policies usually end up being abandoned or modified to</w:t>
      </w:r>
      <w:r>
        <w:t xml:space="preserve"> </w:t>
      </w:r>
      <w:r>
        <w:t xml:space="preserve">suit the interests of all stakeholders. Smith (1973) believes that this</w:t>
      </w:r>
      <w:r>
        <w:t xml:space="preserve"> </w:t>
      </w:r>
      <w:r>
        <w:t xml:space="preserve">represents a complete departure from what prevails in Western countries</w:t>
      </w:r>
      <w:r>
        <w:t xml:space="preserve"> </w:t>
      </w:r>
      <w:r>
        <w:t xml:space="preserve">where stakeholders know from the outset that policies would be</w:t>
      </w:r>
      <w:r>
        <w:t xml:space="preserve"> </w:t>
      </w:r>
      <w:r>
        <w:t xml:space="preserve">implemented once formulated and try to make the necessary input, as very</w:t>
      </w:r>
      <w:r>
        <w:t xml:space="preserve"> </w:t>
      </w:r>
      <w:r>
        <w:t xml:space="preserve">little could be done at the implementation stage of the process.</w:t>
      </w:r>
      <w:r>
        <w:t xml:space="preserve"> </w:t>
      </w:r>
      <w:r>
        <w:t xml:space="preserve">Luckily, policy-makers in Ghana hope to bring the engagement process to</w:t>
      </w:r>
      <w:r>
        <w:t xml:space="preserve"> </w:t>
      </w:r>
      <w:r>
        <w:t xml:space="preserve">the doorsteps of stakeholders by engaging them in the comfort of their</w:t>
      </w:r>
      <w:r>
        <w:t xml:space="preserve"> </w:t>
      </w:r>
      <w:r>
        <w:t xml:space="preserve">offices in an atmosphere bereft of intimidation.</w:t>
      </w:r>
    </w:p>
    <w:p>
      <w:pPr>
        <w:pStyle w:val="BodyText"/>
      </w:pPr>
      <w:r>
        <w:t xml:space="preserve">Implementation of health policies has always been a problem not only in</w:t>
      </w:r>
      <w:r>
        <w:t xml:space="preserve"> </w:t>
      </w:r>
      <w:r>
        <w:t xml:space="preserve">Ghana but in other lower –and-middle-income countries (Sakyi, 2008). In</w:t>
      </w:r>
      <w:r>
        <w:t xml:space="preserve"> </w:t>
      </w:r>
      <w:r>
        <w:t xml:space="preserve">general, low commitment from stakeholders, communication challenges,</w:t>
      </w:r>
      <w:r>
        <w:t xml:space="preserve"> </w:t>
      </w:r>
      <w:r>
        <w:t xml:space="preserve">intra- and inter agency disagreements, and a lack of accountability are</w:t>
      </w:r>
      <w:r>
        <w:t xml:space="preserve"> </w:t>
      </w:r>
      <w:r>
        <w:t xml:space="preserve">among the factors that account for poor implementation of policies in</w:t>
      </w:r>
      <w:r>
        <w:t xml:space="preserve"> </w:t>
      </w:r>
      <w:r>
        <w:t xml:space="preserve">many LMICs (Brownson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2003). However, in Ghana, the way</w:t>
      </w:r>
      <w:r>
        <w:t xml:space="preserve"> </w:t>
      </w:r>
      <w:r>
        <w:t xml:space="preserve">the health system is organized affect implementation effort. The MOH has</w:t>
      </w:r>
      <w:r>
        <w:t xml:space="preserve"> </w:t>
      </w:r>
      <w:r>
        <w:t xml:space="preserve">a very little impact on policies once formulated, and implementation</w:t>
      </w:r>
      <w:r>
        <w:t xml:space="preserve"> </w:t>
      </w:r>
      <w:r>
        <w:t xml:space="preserve">falls to the agencies of health, creating a major gap. The presence of a</w:t>
      </w:r>
      <w:r>
        <w:t xml:space="preserve"> </w:t>
      </w:r>
      <w:r>
        <w:t xml:space="preserve">gap between policy formulators and implementers was viewed by Egonmwan</w:t>
      </w:r>
      <w:r>
        <w:t xml:space="preserve"> </w:t>
      </w:r>
      <w:r>
        <w:t xml:space="preserve">(1991) to undermine the whole policy process and widens the path between</w:t>
      </w:r>
      <w:r>
        <w:t xml:space="preserve"> </w:t>
      </w:r>
      <w:r>
        <w:t xml:space="preserve">purported policy objectives and goals that would be achieved at the end</w:t>
      </w:r>
      <w:r>
        <w:t xml:space="preserve"> </w:t>
      </w:r>
      <w:r>
        <w:t xml:space="preserve">of the day. Honadle (1979), in metaphorical terms, compares such a gap</w:t>
      </w:r>
      <w:r>
        <w:t xml:space="preserve"> </w:t>
      </w:r>
      <w:r>
        <w:t xml:space="preserve">between policy formulation and implementation to masons who fail to</w:t>
      </w:r>
      <w:r>
        <w:t xml:space="preserve"> </w:t>
      </w:r>
      <w:r>
        <w:t xml:space="preserve">build or stick to specifications and end up distorting the beautiful</w:t>
      </w:r>
      <w:r>
        <w:t xml:space="preserve"> </w:t>
      </w:r>
      <w:r>
        <w:t xml:space="preserve">building plan.</w:t>
      </w:r>
    </w:p>
    <w:p>
      <w:pPr>
        <w:pStyle w:val="BodyText"/>
      </w:pPr>
      <w:r>
        <w:t xml:space="preserve">Also, the role of resources in the implementation of policies cannot be</w:t>
      </w:r>
      <w:r>
        <w:t xml:space="preserve"> </w:t>
      </w:r>
      <w:r>
        <w:t xml:space="preserve">discounted. In the case of Ghana, findings suggest that inadequate funds</w:t>
      </w:r>
      <w:r>
        <w:t xml:space="preserve"> </w:t>
      </w:r>
      <w:r>
        <w:t xml:space="preserve">to implement hypertension and diabetes policies is a big challenge for</w:t>
      </w:r>
      <w:r>
        <w:t xml:space="preserve"> </w:t>
      </w:r>
      <w:r>
        <w:t xml:space="preserve">policy-makers. Inadequate resources as a key impediment in the</w:t>
      </w:r>
      <w:r>
        <w:t xml:space="preserve"> </w:t>
      </w:r>
      <w:r>
        <w:t xml:space="preserve">implementation of policies correspond with other works by Bosu (2010)</w:t>
      </w:r>
      <w:r>
        <w:t xml:space="preserve"> </w:t>
      </w:r>
      <w:r>
        <w:t xml:space="preserve">and Makindle (2005).</w:t>
      </w:r>
    </w:p>
    <w:p>
      <w:pPr>
        <w:pStyle w:val="BodyText"/>
      </w:pPr>
      <w:r>
        <w:t xml:space="preserve">In a country where people go to health facilities only when they are</w:t>
      </w:r>
      <w:r>
        <w:t xml:space="preserve"> </w:t>
      </w:r>
      <w:r>
        <w:t xml:space="preserve">sick, perhaps more attention and resources should be given to</w:t>
      </w:r>
      <w:r>
        <w:t xml:space="preserve"> </w:t>
      </w:r>
      <w:r>
        <w:t xml:space="preserve">prevention. Though policies on controlling risk factors have been</w:t>
      </w:r>
      <w:r>
        <w:t xml:space="preserve"> </w:t>
      </w:r>
      <w:r>
        <w:t xml:space="preserve">formulated, there are no established and sustained programmes to educate</w:t>
      </w:r>
      <w:r>
        <w:t xml:space="preserve"> </w:t>
      </w:r>
      <w:r>
        <w:t xml:space="preserve">people on the risk factors of hypertension and diabetes. Education on</w:t>
      </w:r>
      <w:r>
        <w:t xml:space="preserve"> </w:t>
      </w:r>
      <w:r>
        <w:t xml:space="preserve">risk factors remain spontaneous and inadequate and is carried out mostly</w:t>
      </w:r>
      <w:r>
        <w:t xml:space="preserve"> </w:t>
      </w:r>
      <w:r>
        <w:t xml:space="preserve">in health facilities (for those who already suffer from these</w:t>
      </w:r>
      <w:r>
        <w:t xml:space="preserve"> </w:t>
      </w:r>
      <w:r>
        <w:t xml:space="preserve">conditions) and occasionally in communities. In contrast to the</w:t>
      </w:r>
      <w:r>
        <w:t xml:space="preserve"> </w:t>
      </w:r>
      <w:r>
        <w:t xml:space="preserve">situation in Ghana, some LMICs have carried out risk factor intervention</w:t>
      </w:r>
      <w:r>
        <w:t xml:space="preserve"> </w:t>
      </w:r>
      <w:r>
        <w:t xml:space="preserve">programmes to good effect. A case in point is the Agita programme which</w:t>
      </w:r>
      <w:r>
        <w:t xml:space="preserve"> </w:t>
      </w:r>
      <w:r>
        <w:t xml:space="preserve">has successfully been implemented to encourage physical activity in Sao</w:t>
      </w:r>
      <w:r>
        <w:t xml:space="preserve"> </w:t>
      </w:r>
      <w:r>
        <w:t xml:space="preserve">Paolo, Brazil (Matsudo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2002). Other countries are</w:t>
      </w:r>
      <w:r>
        <w:t xml:space="preserve"> </w:t>
      </w:r>
      <w:r>
        <w:t xml:space="preserve">combining resources and ideas to combat hypertension and diabetes and</w:t>
      </w:r>
      <w:r>
        <w:t xml:space="preserve"> </w:t>
      </w:r>
      <w:r>
        <w:t xml:space="preserve">risk factors. A strategy to control obesity in the Arab countries has</w:t>
      </w:r>
      <w:r>
        <w:t xml:space="preserve"> </w:t>
      </w:r>
      <w:r>
        <w:t xml:space="preserve">been launched in Bahrain (Musaiger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2011) to maximize</w:t>
      </w:r>
      <w:r>
        <w:t xml:space="preserve"> </w:t>
      </w:r>
      <w:r>
        <w:t xml:space="preserve">efforts in the fight against NCDs.</w:t>
      </w:r>
    </w:p>
    <w:p>
      <w:pPr>
        <w:pStyle w:val="BodyText"/>
      </w:pPr>
      <w:r>
        <w:t xml:space="preserve">Screening interventions are an important part of hypertension and</w:t>
      </w:r>
      <w:r>
        <w:t xml:space="preserve"> </w:t>
      </w:r>
      <w:r>
        <w:t xml:space="preserve">diabetes management. Apart from the main aim of early detection and</w:t>
      </w:r>
      <w:r>
        <w:t xml:space="preserve"> </w:t>
      </w:r>
      <w:r>
        <w:t xml:space="preserve">prompt treatment to avoid complications, evidence suggests that</w:t>
      </w:r>
      <w:r>
        <w:t xml:space="preserve"> </w:t>
      </w:r>
      <w:r>
        <w:t xml:space="preserve">systematic screening and testing programs have long-term cost-saving</w:t>
      </w:r>
      <w:r>
        <w:t xml:space="preserve"> </w:t>
      </w:r>
      <w:r>
        <w:t xml:space="preserve">benefits (Driskell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2014). Sadly, the unavailability of</w:t>
      </w:r>
      <w:r>
        <w:t xml:space="preserve"> </w:t>
      </w:r>
      <w:r>
        <w:t xml:space="preserve">established screening programmes in service delivery for diabetes and</w:t>
      </w:r>
      <w:r>
        <w:t xml:space="preserve"> </w:t>
      </w:r>
      <w:r>
        <w:t xml:space="preserve">hypertension management in Ghana means that the benefits of cost savings</w:t>
      </w:r>
      <w:r>
        <w:t xml:space="preserve"> </w:t>
      </w:r>
      <w:r>
        <w:t xml:space="preserve">would be lost as cases would be detected at complicated stages where the</w:t>
      </w:r>
      <w:r>
        <w:t xml:space="preserve"> </w:t>
      </w:r>
      <w:r>
        <w:t xml:space="preserve">cost of treatment is always high. Though mass screening programs are</w:t>
      </w:r>
      <w:r>
        <w:t xml:space="preserve"> </w:t>
      </w:r>
      <w:r>
        <w:t xml:space="preserve">usually not encouraged (Azevedo &amp; Alla, 2008), it is still beneficial</w:t>
      </w:r>
      <w:r>
        <w:t xml:space="preserve"> </w:t>
      </w:r>
      <w:r>
        <w:t xml:space="preserve">for individuals with risk factors of hypertension and diabetes to avail</w:t>
      </w:r>
      <w:r>
        <w:t xml:space="preserve"> </w:t>
      </w:r>
      <w:r>
        <w:t xml:space="preserve">themselves and get screened. The lack of established screening programs</w:t>
      </w:r>
      <w:r>
        <w:t xml:space="preserve"> </w:t>
      </w:r>
      <w:r>
        <w:t xml:space="preserve">is not peculiar to Ghana. Studies confirm high levels of previously</w:t>
      </w:r>
      <w:r>
        <w:t xml:space="preserve"> </w:t>
      </w:r>
      <w:r>
        <w:t xml:space="preserve">undiagnosed diabetes in African populations including 83.7% in Nigeria</w:t>
      </w:r>
      <w:r>
        <w:t xml:space="preserve"> </w:t>
      </w:r>
      <w:r>
        <w:t xml:space="preserve">(Nyenwe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 2003), 84.8% in South Africa (Motala</w:t>
      </w:r>
      <w:r>
        <w:t xml:space="preserve"> </w:t>
      </w:r>
      <w:r>
        <w:rPr>
          <w:i/>
        </w:rPr>
        <w:t xml:space="preserve">et</w:t>
      </w:r>
      <w:r>
        <w:rPr>
          <w:i/>
        </w:rPr>
        <w:t xml:space="preserve"> </w:t>
      </w:r>
      <w:r>
        <w:rPr>
          <w:i/>
        </w:rPr>
        <w:t xml:space="preserve">al</w:t>
      </w:r>
      <w:r>
        <w:t xml:space="preserve"> </w:t>
      </w:r>
      <w:r>
        <w:t xml:space="preserve">., 2008) and as high as 100% in rural Guinea (Balde</w:t>
      </w:r>
      <w:r>
        <w:t xml:space="preserve"> </w:t>
      </w:r>
      <w:r>
        <w:rPr>
          <w:i/>
        </w:rPr>
        <w:t xml:space="preserve">et al</w:t>
      </w:r>
      <w:r>
        <w:t xml:space="preserve"> </w:t>
      </w:r>
      <w:r>
        <w:t xml:space="preserve">.,</w:t>
      </w:r>
      <w:r>
        <w:t xml:space="preserve"> </w:t>
      </w:r>
      <w:r>
        <w:t xml:space="preserve">2007).</w:t>
      </w:r>
    </w:p>
    <w:p>
      <w:pPr>
        <w:pStyle w:val="BodyText"/>
      </w:pPr>
      <w:r>
        <w:t xml:space="preserve">Though clinical interventions have received more attention, this is far</w:t>
      </w:r>
      <w:r>
        <w:t xml:space="preserve"> </w:t>
      </w:r>
      <w:r>
        <w:t xml:space="preserve">from perfect. Patients struggle to have access to essential medication</w:t>
      </w:r>
      <w:r>
        <w:t xml:space="preserve"> </w:t>
      </w:r>
      <w:r>
        <w:t xml:space="preserve">for diabetes and hypertension throughout Africa. This is particularly</w:t>
      </w:r>
      <w:r>
        <w:t xml:space="preserve"> </w:t>
      </w:r>
      <w:r>
        <w:t xml:space="preserve">serious in countries like Mali, Mozambique, and Zambia (Azevedo &amp; Alla,</w:t>
      </w:r>
      <w:r>
        <w:t xml:space="preserve"> </w:t>
      </w:r>
      <w:r>
        <w:t xml:space="preserve">2008). Evidence suggests that these challenges are partly the result of</w:t>
      </w:r>
      <w:r>
        <w:t xml:space="preserve"> </w:t>
      </w:r>
      <w:r>
        <w:t xml:space="preserve">over-emphasis on infectious conditions in Africa (Aikins, 2007; Bosu,</w:t>
      </w:r>
      <w:r>
        <w:t xml:space="preserve"> </w:t>
      </w:r>
      <w:r>
        <w:t xml:space="preserve">2010). Though inadequate, support comes from non-governmental</w:t>
      </w:r>
      <w:r>
        <w:t xml:space="preserve"> </w:t>
      </w:r>
      <w:r>
        <w:t xml:space="preserve">organizations, corporate entities, philanthropists and other civil</w:t>
      </w:r>
      <w:r>
        <w:t xml:space="preserve"> </w:t>
      </w:r>
      <w:r>
        <w:t xml:space="preserve">society organization. The activities of Novo Nordisk in the Ga South</w:t>
      </w:r>
      <w:r>
        <w:t xml:space="preserve"> </w:t>
      </w:r>
      <w:r>
        <w:t xml:space="preserve">Municipality is a perfect example of such success stories. Ghana is,</w:t>
      </w:r>
      <w:r>
        <w:t xml:space="preserve"> </w:t>
      </w:r>
      <w:r>
        <w:t xml:space="preserve">however, only one of several African countries to benefit from this</w:t>
      </w:r>
      <w:r>
        <w:t xml:space="preserve"> </w:t>
      </w:r>
      <w:r>
        <w:t xml:space="preserve">initiative which started in 2002 by Novo Nordisk, with over 30 countries</w:t>
      </w:r>
      <w:r>
        <w:t xml:space="preserve"> </w:t>
      </w:r>
      <w:r>
        <w:t xml:space="preserve">already benefiting from the initiative of establishing diabetes and</w:t>
      </w:r>
      <w:r>
        <w:t xml:space="preserve"> </w:t>
      </w:r>
      <w:r>
        <w:t xml:space="preserve">hypertension management centres in Africa (Azevedo &amp; Alla, 2008).</w:t>
      </w:r>
    </w:p>
    <w:p>
      <w:pPr>
        <w:pStyle w:val="Heading1"/>
      </w:pPr>
      <w:bookmarkStart w:id="43" w:name="conclusions-and-policy-lessons"/>
      <w:bookmarkEnd w:id="43"/>
      <w:r>
        <w:t xml:space="preserve">Conclusions and policy</w:t>
      </w:r>
      <w:r>
        <w:t xml:space="preserve"> </w:t>
      </w:r>
      <w:r>
        <w:t xml:space="preserve">lessons</w:t>
      </w:r>
    </w:p>
    <w:p>
      <w:pPr>
        <w:pStyle w:val="FirstParagraph"/>
      </w:pPr>
      <w:r>
        <w:t xml:space="preserve">In the light of the findings of the study, it can be concluded that</w:t>
      </w:r>
      <w:r>
        <w:t xml:space="preserve"> </w:t>
      </w:r>
      <w:r>
        <w:t xml:space="preserve">Ghana is aware of the threat posed by hypertension and diabetes and is</w:t>
      </w:r>
      <w:r>
        <w:t xml:space="preserve"> </w:t>
      </w:r>
      <w:r>
        <w:t xml:space="preserve">developing policies for managing these conditions. An overarching policy</w:t>
      </w:r>
      <w:r>
        <w:t xml:space="preserve"> </w:t>
      </w:r>
      <w:r>
        <w:t xml:space="preserve">framework and strategy have been put in place which establishes the</w:t>
      </w:r>
      <w:r>
        <w:t xml:space="preserve"> </w:t>
      </w:r>
      <w:r>
        <w:t xml:space="preserve">roadmap for managing hypertension and diabetes. Specific policies on</w:t>
      </w:r>
      <w:r>
        <w:t xml:space="preserve"> </w:t>
      </w:r>
      <w:r>
        <w:t xml:space="preserve">tobacco, alcohol, and nutrition have all been launched. Consequently,</w:t>
      </w:r>
      <w:r>
        <w:t xml:space="preserve"> </w:t>
      </w:r>
      <w:r>
        <w:t xml:space="preserve">policy response has been encouraging. However, these policies are yet to</w:t>
      </w:r>
      <w:r>
        <w:t xml:space="preserve"> </w:t>
      </w:r>
      <w:r>
        <w:t xml:space="preserve">be implemented. Also, Ghana’s response to the challenge of hypertension</w:t>
      </w:r>
      <w:r>
        <w:t xml:space="preserve"> </w:t>
      </w:r>
      <w:r>
        <w:t xml:space="preserve">and diabetes has been predominantly towards clinical management and</w:t>
      </w:r>
      <w:r>
        <w:t xml:space="preserve"> </w:t>
      </w:r>
      <w:r>
        <w:t xml:space="preserve">pharmacological treatment of individuals already suffering from</w:t>
      </w:r>
      <w:r>
        <w:t xml:space="preserve"> </w:t>
      </w:r>
      <w:r>
        <w:t xml:space="preserve">hypertension and diabetes. There is no sustained program of education</w:t>
      </w:r>
      <w:r>
        <w:t xml:space="preserve"> </w:t>
      </w:r>
      <w:r>
        <w:t xml:space="preserve">from health authorities on risk factors of these conditions and advocacy</w:t>
      </w:r>
      <w:r>
        <w:t xml:space="preserve"> </w:t>
      </w:r>
      <w:r>
        <w:t xml:space="preserve">is mainly through the occasional efforts of few organizations. The</w:t>
      </w:r>
      <w:r>
        <w:t xml:space="preserve"> </w:t>
      </w:r>
      <w:r>
        <w:t xml:space="preserve">inability to implement hypertension and diabetes policies and the</w:t>
      </w:r>
      <w:r>
        <w:t xml:space="preserve"> </w:t>
      </w:r>
      <w:r>
        <w:t xml:space="preserve">inadequacy of preventive action have all been attributed to a lack of</w:t>
      </w:r>
      <w:r>
        <w:t xml:space="preserve"> </w:t>
      </w:r>
      <w:r>
        <w:t xml:space="preserve">resources.</w:t>
      </w:r>
    </w:p>
    <w:p>
      <w:pPr>
        <w:pStyle w:val="Heading1"/>
      </w:pPr>
      <w:bookmarkStart w:id="44" w:name="policy-lessons"/>
      <w:bookmarkEnd w:id="44"/>
      <w:r>
        <w:t xml:space="preserve">Policy lessons</w:t>
      </w:r>
    </w:p>
    <w:p>
      <w:pPr>
        <w:pStyle w:val="FirstParagraph"/>
      </w:pPr>
      <w:r>
        <w:t xml:space="preserve">A practical policy lesson that arises from this study is that</w:t>
      </w:r>
      <w:r>
        <w:t xml:space="preserve"> </w:t>
      </w:r>
      <w:r>
        <w:t xml:space="preserve">implementation of health policies in Ghana should be the responsibility</w:t>
      </w:r>
      <w:r>
        <w:t xml:space="preserve"> </w:t>
      </w:r>
      <w:r>
        <w:t xml:space="preserve">of all stakeholders. The current scenario where all implementation</w:t>
      </w:r>
      <w:r>
        <w:t xml:space="preserve"> </w:t>
      </w:r>
      <w:r>
        <w:t xml:space="preserve">issues have been left to the Ghana Health Service means that other</w:t>
      </w:r>
      <w:r>
        <w:t xml:space="preserve"> </w:t>
      </w:r>
      <w:r>
        <w:t xml:space="preserve">agencies and institutions play the role of bench-warmers in implementing</w:t>
      </w:r>
      <w:r>
        <w:t xml:space="preserve"> </w:t>
      </w:r>
      <w:r>
        <w:t xml:space="preserve">diabetes and hypertension policies. Managing hypertension and diabetes</w:t>
      </w:r>
      <w:r>
        <w:t xml:space="preserve"> </w:t>
      </w:r>
      <w:r>
        <w:t xml:space="preserve">is highly complex and involves all players and interests in a health</w:t>
      </w:r>
      <w:r>
        <w:t xml:space="preserve"> </w:t>
      </w:r>
      <w:r>
        <w:t xml:space="preserve">system. A re-orientation of thinking that recognizes the role played by</w:t>
      </w:r>
      <w:r>
        <w:t xml:space="preserve"> </w:t>
      </w:r>
      <w:r>
        <w:t xml:space="preserve">all interests is key to implementing diabetes and hypertension policies.</w:t>
      </w:r>
      <w:r>
        <w:t xml:space="preserve"> </w:t>
      </w:r>
      <w:r>
        <w:t xml:space="preserve">In this regard, attention should not be given to the policies alone but</w:t>
      </w:r>
      <w:r>
        <w:t xml:space="preserve"> </w:t>
      </w:r>
      <w:r>
        <w:t xml:space="preserve">also to the processes involved in the formulation of policies such that</w:t>
      </w:r>
      <w:r>
        <w:t xml:space="preserve"> </w:t>
      </w:r>
      <w:r>
        <w:t xml:space="preserve">all agencies recognize that once a policy is made, it will be</w:t>
      </w:r>
      <w:r>
        <w:t xml:space="preserve"> </w:t>
      </w:r>
      <w:r>
        <w:t xml:space="preserve">implemented and that their interest must be captured in the formulation</w:t>
      </w:r>
      <w:r>
        <w:t xml:space="preserve"> </w:t>
      </w:r>
      <w:r>
        <w:t xml:space="preserve">stage to engender an all-inclusive and effective implementation.</w:t>
      </w:r>
    </w:p>
    <w:p>
      <w:pPr>
        <w:pStyle w:val="BodyText"/>
      </w:pPr>
      <w:r>
        <w:t xml:space="preserve">Another important lesson is that since a major issue in Ghana’s fight</w:t>
      </w:r>
      <w:r>
        <w:t xml:space="preserve"> </w:t>
      </w:r>
      <w:r>
        <w:t xml:space="preserve">against diabetes and hypertension is the implementation of policies,</w:t>
      </w:r>
      <w:r>
        <w:t xml:space="preserve"> </w:t>
      </w:r>
      <w:r>
        <w:t xml:space="preserve">there is the need for policy-makers to keep themselves abreast of modern</w:t>
      </w:r>
      <w:r>
        <w:t xml:space="preserve"> </w:t>
      </w:r>
      <w:r>
        <w:t xml:space="preserve">implementation science techniques. This would enable policy-makers and</w:t>
      </w:r>
      <w:r>
        <w:t xml:space="preserve"> </w:t>
      </w:r>
      <w:r>
        <w:t xml:space="preserve">implementers to scrupulously identify barriers to, and enablers of,</w:t>
      </w:r>
      <w:r>
        <w:t xml:space="preserve"> </w:t>
      </w:r>
      <w:r>
        <w:t xml:space="preserve">effective hypertension and diabetes policy-making and apply this</w:t>
      </w:r>
      <w:r>
        <w:t xml:space="preserve"> </w:t>
      </w:r>
      <w:r>
        <w:t xml:space="preserve">know-how for the development of innovative and evidence-based approaches</w:t>
      </w:r>
      <w:r>
        <w:t xml:space="preserve"> </w:t>
      </w:r>
      <w:r>
        <w:t xml:space="preserve">in delivering hypertension and diabetes programs.</w:t>
      </w:r>
    </w:p>
    <w:p>
      <w:pPr>
        <w:pStyle w:val="BodyText"/>
      </w:pPr>
      <w:r>
        <w:t xml:space="preserve">Last, over-concentration on clinical interventions may not be the way</w:t>
      </w:r>
      <w:r>
        <w:t xml:space="preserve"> </w:t>
      </w:r>
      <w:r>
        <w:t xml:space="preserve">forward in terms of managing diabetes and hypertension. A practical</w:t>
      </w:r>
      <w:r>
        <w:t xml:space="preserve"> </w:t>
      </w:r>
      <w:r>
        <w:t xml:space="preserve">lesson might be to utilize resources effectively on a blend of</w:t>
      </w:r>
      <w:r>
        <w:t xml:space="preserve"> </w:t>
      </w:r>
      <w:r>
        <w:t xml:space="preserve">cost-effective preventive and clinical interventions. Managing diabetes</w:t>
      </w:r>
      <w:r>
        <w:t xml:space="preserve"> </w:t>
      </w:r>
      <w:r>
        <w:t xml:space="preserve">and hypertension is complex and demands the utilization of a full range</w:t>
      </w:r>
      <w:r>
        <w:t xml:space="preserve"> </w:t>
      </w:r>
      <w:r>
        <w:t xml:space="preserve">of instruments-legislation, subsidy, taxes, education, investment in</w:t>
      </w:r>
      <w:r>
        <w:t xml:space="preserve"> </w:t>
      </w:r>
      <w:r>
        <w:t xml:space="preserve">research, etc. and not only on treatment.</w:t>
      </w:r>
    </w:p>
    <w:p>
      <w:pPr>
        <w:pStyle w:val="BodyText"/>
      </w:pPr>
      <w:r>
        <w:rPr>
          <w:b/>
        </w:rPr>
        <w:t xml:space="preserve">References</w:t>
      </w:r>
    </w:p>
    <w:p>
      <w:pPr>
        <w:pStyle w:val="BodyText"/>
      </w:pPr>
      <w:r>
        <w:t xml:space="preserve">Agyemang, C. (2006).</w:t>
      </w:r>
      <w:r>
        <w:t xml:space="preserve"> </w:t>
      </w:r>
      <w:r>
        <w:t xml:space="preserve">“</w:t>
      </w:r>
      <w:r>
        <w:t xml:space="preserve">Rural and urban differences in blood pressure and</w:t>
      </w:r>
      <w:r>
        <w:t xml:space="preserve"> </w:t>
      </w:r>
      <w:r>
        <w:t xml:space="preserve">hypertension in Ghana, West Africa</w:t>
      </w:r>
      <w:r>
        <w:t xml:space="preserve">”</w:t>
      </w:r>
      <w:r>
        <w:t xml:space="preserve">. </w:t>
      </w:r>
      <w:r>
        <w:rPr>
          <w:i/>
        </w:rPr>
        <w:t xml:space="preserve">Public Health</w:t>
      </w:r>
      <w:r>
        <w:t xml:space="preserve"> </w:t>
      </w:r>
      <w:r>
        <w:t xml:space="preserve">, Vol.120 No.</w:t>
      </w:r>
      <w:r>
        <w:t xml:space="preserve"> </w:t>
      </w:r>
      <w:r>
        <w:t xml:space="preserve">6, pp.525-533.</w:t>
      </w:r>
    </w:p>
    <w:p>
      <w:pPr>
        <w:pStyle w:val="BodyText"/>
      </w:pPr>
      <w:r>
        <w:t xml:space="preserve">Aikins, A.D.G. (2007).</w:t>
      </w:r>
      <w:r>
        <w:t xml:space="preserve"> </w:t>
      </w:r>
      <w:r>
        <w:t xml:space="preserve">“</w:t>
      </w:r>
      <w:r>
        <w:t xml:space="preserve">Ghana’s neglected chronic disease epidemic: a</w:t>
      </w:r>
      <w:r>
        <w:t xml:space="preserve"> </w:t>
      </w:r>
      <w:r>
        <w:t xml:space="preserve">developmental challenge</w:t>
      </w:r>
      <w:r>
        <w:t xml:space="preserve">”</w:t>
      </w:r>
      <w:r>
        <w:t xml:space="preserve">. </w:t>
      </w:r>
      <w:r>
        <w:rPr>
          <w:i/>
        </w:rPr>
        <w:t xml:space="preserve">Ghana Medical Journal</w:t>
      </w:r>
      <w:r>
        <w:t xml:space="preserve"> </w:t>
      </w:r>
      <w:r>
        <w:t xml:space="preserve">, Vol. 41 No. 4,</w:t>
      </w:r>
      <w:r>
        <w:t xml:space="preserve"> </w:t>
      </w:r>
      <w:r>
        <w:t xml:space="preserve">pp.154-59</w:t>
      </w:r>
    </w:p>
    <w:p>
      <w:pPr>
        <w:pStyle w:val="BodyText"/>
      </w:pPr>
      <w:r>
        <w:t xml:space="preserve">Amoah, A.G., Owusu, S.K. and Adjei, S. (2002).</w:t>
      </w:r>
      <w:r>
        <w:t xml:space="preserve"> </w:t>
      </w:r>
      <w:r>
        <w:t xml:space="preserve">“</w:t>
      </w:r>
      <w:r>
        <w:t xml:space="preserve">Diabetes in Ghana: a</w:t>
      </w:r>
      <w:r>
        <w:t xml:space="preserve"> </w:t>
      </w:r>
      <w:r>
        <w:t xml:space="preserve">community based prevalence study in Greater Accra</w:t>
      </w:r>
      <w:r>
        <w:t xml:space="preserve">”</w:t>
      </w:r>
      <w:r>
        <w:t xml:space="preserve">. </w:t>
      </w:r>
      <w:r>
        <w:rPr>
          <w:i/>
        </w:rPr>
        <w:t xml:space="preserve">Diabetes</w:t>
      </w:r>
      <w:r>
        <w:rPr>
          <w:i/>
        </w:rPr>
        <w:t xml:space="preserve"> </w:t>
      </w:r>
      <w:r>
        <w:rPr>
          <w:i/>
        </w:rPr>
        <w:t xml:space="preserve">Research and Clinical Practice</w:t>
      </w:r>
      <w:r>
        <w:t xml:space="preserve"> </w:t>
      </w:r>
      <w:r>
        <w:t xml:space="preserve">, Vol. 56 No.3, pp.197-205.</w:t>
      </w:r>
    </w:p>
    <w:p>
      <w:pPr>
        <w:pStyle w:val="BodyText"/>
      </w:pPr>
      <w:r>
        <w:t xml:space="preserve">Amoah, A.G. (2003).</w:t>
      </w:r>
      <w:r>
        <w:t xml:space="preserve"> </w:t>
      </w:r>
      <w:r>
        <w:t xml:space="preserve">“</w:t>
      </w:r>
      <w:r>
        <w:t xml:space="preserve">Hypertension in Ghana: a cross-sectional community</w:t>
      </w:r>
      <w:r>
        <w:t xml:space="preserve"> </w:t>
      </w:r>
      <w:r>
        <w:t xml:space="preserve">prevalence study in Greater Accra</w:t>
      </w:r>
      <w:r>
        <w:t xml:space="preserve">”</w:t>
      </w:r>
      <w:r>
        <w:t xml:space="preserve">. </w:t>
      </w:r>
      <w:r>
        <w:rPr>
          <w:i/>
        </w:rPr>
        <w:t xml:space="preserve">Ethnicity &amp; disease</w:t>
      </w:r>
      <w:r>
        <w:t xml:space="preserve"> </w:t>
      </w:r>
      <w:r>
        <w:t xml:space="preserve">, Vol.13 No.3, pp.310-315.</w:t>
      </w:r>
    </w:p>
    <w:p>
      <w:pPr>
        <w:pStyle w:val="BodyText"/>
      </w:pPr>
      <w:r>
        <w:t xml:space="preserve">Azevedo, M., &amp; Alla, S. (2008).</w:t>
      </w:r>
      <w:r>
        <w:t xml:space="preserve"> </w:t>
      </w:r>
      <w:r>
        <w:t xml:space="preserve">“</w:t>
      </w:r>
      <w:r>
        <w:t xml:space="preserve">Diabetes in sub-Saharan Africa:</w:t>
      </w:r>
      <w:r>
        <w:t xml:space="preserve"> </w:t>
      </w:r>
      <w:r>
        <w:t xml:space="preserve">Kenya, Mali, Mozambique, Nigeria, South Africa and Zambia</w:t>
      </w:r>
      <w:r>
        <w:t xml:space="preserve">”</w:t>
      </w:r>
      <w:r>
        <w:t xml:space="preserve">,</w:t>
      </w:r>
      <w:r>
        <w:t xml:space="preserve"> </w:t>
      </w:r>
      <w:r>
        <w:t xml:space="preserve">International</w:t>
      </w:r>
      <w:r>
        <w:t xml:space="preserve"> </w:t>
      </w:r>
      <w:r>
        <w:rPr>
          <w:i/>
        </w:rPr>
        <w:t xml:space="preserve">Journal of Diabetes in Developing Countries</w:t>
      </w:r>
      <w:r>
        <w:t xml:space="preserve"> </w:t>
      </w:r>
      <w:r>
        <w:t xml:space="preserve">, Vol.28 No.4, pp. 101-8</w:t>
      </w:r>
    </w:p>
    <w:p>
      <w:pPr>
        <w:pStyle w:val="BodyText"/>
      </w:pPr>
      <w:r>
        <w:t xml:space="preserve">Balde, N.M., Diallo, I., Balde, M.D. et al (2007).</w:t>
      </w:r>
      <w:r>
        <w:t xml:space="preserve"> </w:t>
      </w:r>
      <w:r>
        <w:t xml:space="preserve">“</w:t>
      </w:r>
      <w:r>
        <w:t xml:space="preserve">Diabetes and</w:t>
      </w:r>
      <w:r>
        <w:t xml:space="preserve"> </w:t>
      </w:r>
      <w:r>
        <w:t xml:space="preserve">impaired fasting glucose in rural and urban populations in Futa Jallon</w:t>
      </w:r>
      <w:r>
        <w:t xml:space="preserve"> </w:t>
      </w:r>
      <w:r>
        <w:t xml:space="preserve">(Guinea): prevalence and associated risk factors</w:t>
      </w:r>
      <w:r>
        <w:t xml:space="preserve">”</w:t>
      </w:r>
      <w:r>
        <w:t xml:space="preserve"> </w:t>
      </w:r>
      <w:r>
        <w:rPr>
          <w:i/>
        </w:rPr>
        <w:t xml:space="preserve">Diabetes &amp;</w:t>
      </w:r>
      <w:r>
        <w:rPr>
          <w:i/>
        </w:rPr>
        <w:t xml:space="preserve"> </w:t>
      </w:r>
      <w:r>
        <w:rPr>
          <w:i/>
        </w:rPr>
        <w:t xml:space="preserve">Metabolism</w:t>
      </w:r>
      <w:r>
        <w:t xml:space="preserve"> </w:t>
      </w:r>
      <w:r>
        <w:t xml:space="preserve">, Vol.33 No. 2 pp.114-20</w:t>
      </w:r>
    </w:p>
    <w:p>
      <w:pPr>
        <w:pStyle w:val="BodyText"/>
      </w:pPr>
      <w:r>
        <w:t xml:space="preserve">Bossert, T., Beauvais, J. and Bowser, D. (2000).</w:t>
      </w:r>
      <w:r>
        <w:t xml:space="preserve"> </w:t>
      </w:r>
      <w:r>
        <w:rPr>
          <w:i/>
        </w:rPr>
        <w:t xml:space="preserve">Decentralization</w:t>
      </w:r>
      <w:r>
        <w:rPr>
          <w:i/>
        </w:rPr>
        <w:t xml:space="preserve"> </w:t>
      </w:r>
      <w:r>
        <w:rPr>
          <w:i/>
        </w:rPr>
        <w:t xml:space="preserve">of health systems: preliminary review of four country case studies</w:t>
      </w:r>
      <w:r>
        <w:t xml:space="preserve"> </w:t>
      </w:r>
      <w:r>
        <w:t xml:space="preserve">.</w:t>
      </w:r>
      <w:r>
        <w:t xml:space="preserve"> </w:t>
      </w:r>
      <w:r>
        <w:t xml:space="preserve">Major Applied Research 6, Technical Report No. 1. Bethesda, MD:</w:t>
      </w:r>
      <w:r>
        <w:t xml:space="preserve"> </w:t>
      </w:r>
      <w:r>
        <w:t xml:space="preserve">Partnerships for Health Reform Project, Abt Associates Inc.</w:t>
      </w:r>
    </w:p>
    <w:p>
      <w:pPr>
        <w:pStyle w:val="BodyText"/>
      </w:pPr>
      <w:r>
        <w:t xml:space="preserve">Bosu, W.K. (2010). “Epidemic of hypertension in Ghana: a systematic</w:t>
      </w:r>
      <w:r>
        <w:t xml:space="preserve"> </w:t>
      </w:r>
      <w:r>
        <w:t xml:space="preserve">review). </w:t>
      </w:r>
      <w:r>
        <w:rPr>
          <w:i/>
        </w:rPr>
        <w:t xml:space="preserve">BMC Public Health</w:t>
      </w:r>
      <w:r>
        <w:t xml:space="preserve"> </w:t>
      </w:r>
      <w:r>
        <w:t xml:space="preserve">, Vol. 10, No.1, pp.1-14</w:t>
      </w:r>
    </w:p>
    <w:p>
      <w:pPr>
        <w:pStyle w:val="BodyText"/>
      </w:pPr>
      <w:r>
        <w:t xml:space="preserve">Brownson, R.C., Baker, E.A., Leet, T.L., and Gillespie, K.N. (2003).</w:t>
      </w:r>
      <w:r>
        <w:t xml:space="preserve"> </w:t>
      </w:r>
      <w:r>
        <w:rPr>
          <w:i/>
        </w:rPr>
        <w:t xml:space="preserve">Evidence-Based Public Health</w:t>
      </w:r>
      <w:r>
        <w:t xml:space="preserve"> </w:t>
      </w:r>
      <w:r>
        <w:t xml:space="preserve">. Oxford University Press, New York</w:t>
      </w:r>
    </w:p>
    <w:p>
      <w:pPr>
        <w:pStyle w:val="BodyText"/>
      </w:pPr>
      <w:r>
        <w:t xml:space="preserve">Cappuccio, F.P., Micah, F.B., Emmett, L., Kerry, S.M., Antwi, S.,</w:t>
      </w:r>
      <w:r>
        <w:t xml:space="preserve"> </w:t>
      </w:r>
      <w:r>
        <w:t xml:space="preserve">Martin-Peprah, R.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(2004).</w:t>
      </w:r>
      <w:r>
        <w:t xml:space="preserve"> </w:t>
      </w:r>
      <w:r>
        <w:t xml:space="preserve">“</w:t>
      </w:r>
      <w:r>
        <w:t xml:space="preserve">Prevalence, detection,</w:t>
      </w:r>
      <w:r>
        <w:t xml:space="preserve"> </w:t>
      </w:r>
      <w:r>
        <w:t xml:space="preserve">management, and control of hypertension in Ashanti, West</w:t>
      </w:r>
      <w:r>
        <w:t xml:space="preserve"> </w:t>
      </w:r>
      <w:r>
        <w:t xml:space="preserve">Africa</w:t>
      </w:r>
      <w:r>
        <w:t xml:space="preserve">”</w:t>
      </w:r>
      <w:r>
        <w:t xml:space="preserve"> </w:t>
      </w:r>
      <w:r>
        <w:rPr>
          <w:i/>
        </w:rPr>
        <w:t xml:space="preserve">Hypertension</w:t>
      </w:r>
      <w:r>
        <w:t xml:space="preserve"> </w:t>
      </w:r>
      <w:r>
        <w:t xml:space="preserve">, Vol 43 No.5, pp.1017-1022.</w:t>
      </w:r>
    </w:p>
    <w:p>
      <w:pPr>
        <w:pStyle w:val="BodyText"/>
      </w:pPr>
      <w:r>
        <w:t xml:space="preserve">Cook-Huynh, M., Ansong, D., Steckelberg, R.C., Boakye, I., Seligman, K.,</w:t>
      </w:r>
      <w:r>
        <w:t xml:space="preserve"> </w:t>
      </w:r>
      <w:r>
        <w:t xml:space="preserve">Appiah, L. et al. (2012).</w:t>
      </w:r>
      <w:r>
        <w:t xml:space="preserve"> </w:t>
      </w:r>
      <w:r>
        <w:t xml:space="preserve">“</w:t>
      </w:r>
      <w:r>
        <w:t xml:space="preserve">Prevalence of hypertension and diabetes</w:t>
      </w:r>
      <w:r>
        <w:t xml:space="preserve"> </w:t>
      </w:r>
      <w:r>
        <w:t xml:space="preserve">mellitus in adults from a rural community in Ghana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Ethnicity &amp;</w:t>
      </w:r>
      <w:r>
        <w:rPr>
          <w:i/>
        </w:rPr>
        <w:t xml:space="preserve"> </w:t>
      </w:r>
      <w:r>
        <w:rPr>
          <w:i/>
        </w:rPr>
        <w:t xml:space="preserve">Disease</w:t>
      </w:r>
      <w:r>
        <w:t xml:space="preserve"> </w:t>
      </w:r>
      <w:r>
        <w:t xml:space="preserve">, Vol. 22, pp. 347-352</w:t>
      </w:r>
    </w:p>
    <w:p>
      <w:pPr>
        <w:pStyle w:val="BodyText"/>
      </w:pPr>
      <w:r>
        <w:t xml:space="preserve">Creswell, J. W. (2013). Research Design: Qualitative,</w:t>
      </w:r>
      <w:r>
        <w:t xml:space="preserve"> </w:t>
      </w:r>
      <w:r>
        <w:rPr>
          <w:i/>
        </w:rPr>
        <w:t xml:space="preserve">Quantitative</w:t>
      </w:r>
      <w:r>
        <w:rPr>
          <w:i/>
        </w:rPr>
        <w:t xml:space="preserve"> </w:t>
      </w:r>
      <w:r>
        <w:rPr>
          <w:i/>
        </w:rPr>
        <w:t xml:space="preserve">and Mixed Methods Approaches,</w:t>
      </w:r>
      <w:r>
        <w:t xml:space="preserve"> </w:t>
      </w:r>
      <w:r>
        <w:t xml:space="preserve">Sage Publications, London.</w:t>
      </w:r>
    </w:p>
    <w:p>
      <w:pPr>
        <w:pStyle w:val="BodyText"/>
      </w:pPr>
      <w:r>
        <w:t xml:space="preserve">Dodu, S.R.A. and De Heer, N. (1964).</w:t>
      </w:r>
      <w:r>
        <w:t xml:space="preserve"> </w:t>
      </w:r>
      <w:r>
        <w:t xml:space="preserve">“</w:t>
      </w:r>
      <w:r>
        <w:t xml:space="preserve">A diabetes case-finding survey in</w:t>
      </w:r>
      <w:r>
        <w:t xml:space="preserve"> </w:t>
      </w:r>
      <w:r>
        <w:t xml:space="preserve">Ho, Ghana</w:t>
      </w:r>
      <w:r>
        <w:t xml:space="preserve">”</w:t>
      </w:r>
      <w:r>
        <w:t xml:space="preserve">, Ghana</w:t>
      </w:r>
      <w:r>
        <w:t xml:space="preserve"> </w:t>
      </w:r>
      <w:r>
        <w:rPr>
          <w:i/>
        </w:rPr>
        <w:t xml:space="preserve">Medical Journal</w:t>
      </w:r>
      <w:r>
        <w:t xml:space="preserve"> </w:t>
      </w:r>
      <w:r>
        <w:t xml:space="preserve">, Vol.</w:t>
      </w:r>
      <w:r>
        <w:t xml:space="preserve"> </w:t>
      </w:r>
      <w:r>
        <w:rPr>
          <w:i/>
        </w:rPr>
        <w:t xml:space="preserve">3</w:t>
      </w:r>
      <w:r>
        <w:t xml:space="preserve"> </w:t>
      </w:r>
      <w:r>
        <w:t xml:space="preserve">, pp.75-80.</w:t>
      </w:r>
    </w:p>
    <w:p>
      <w:pPr>
        <w:pStyle w:val="BodyText"/>
      </w:pPr>
      <w:r>
        <w:t xml:space="preserve">Driskell, O.J., Holland, D., Waldron, J.L., et al. (2014).</w:t>
      </w:r>
      <w:r>
        <w:t xml:space="preserve"> </w:t>
      </w:r>
      <w:r>
        <w:t xml:space="preserve">“</w:t>
      </w:r>
      <w:r>
        <w:t xml:space="preserve">Reduced</w:t>
      </w:r>
      <w:r>
        <w:t xml:space="preserve"> </w:t>
      </w:r>
      <w:r>
        <w:t xml:space="preserve">testing frequency for glycated haemoglobin, HbA1c, is associated with</w:t>
      </w:r>
      <w:r>
        <w:t xml:space="preserve"> </w:t>
      </w:r>
      <w:r>
        <w:t xml:space="preserve">deteriorating diabetes control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Diabetes Care,</w:t>
      </w:r>
      <w:r>
        <w:t xml:space="preserve"> </w:t>
      </w:r>
      <w:r>
        <w:t xml:space="preserve">Vol. 37</w:t>
      </w:r>
      <w:r>
        <w:t xml:space="preserve"> </w:t>
      </w:r>
      <w:r>
        <w:t xml:space="preserve">pp.2731–7.</w:t>
      </w:r>
    </w:p>
    <w:p>
      <w:pPr>
        <w:pStyle w:val="BodyText"/>
      </w:pPr>
      <w:r>
        <w:t xml:space="preserve">Egonmwan, J. A. (1991).</w:t>
      </w:r>
      <w:r>
        <w:t xml:space="preserve"> </w:t>
      </w:r>
      <w:r>
        <w:rPr>
          <w:i/>
        </w:rPr>
        <w:t xml:space="preserve">Public policy analysis: concepts and</w:t>
      </w:r>
      <w:r>
        <w:rPr>
          <w:i/>
        </w:rPr>
        <w:t xml:space="preserve"> </w:t>
      </w:r>
      <w:r>
        <w:rPr>
          <w:i/>
        </w:rPr>
        <w:t xml:space="preserve">applications</w:t>
      </w:r>
      <w:r>
        <w:t xml:space="preserve"> </w:t>
      </w:r>
      <w:r>
        <w:t xml:space="preserve">. SMO Aka and Brothers Press.</w:t>
      </w:r>
    </w:p>
    <w:p>
      <w:pPr>
        <w:pStyle w:val="BodyText"/>
      </w:pPr>
      <w:r>
        <w:t xml:space="preserve">Ghana News Agency (2012).</w:t>
      </w:r>
      <w:r>
        <w:t xml:space="preserve"> </w:t>
      </w:r>
      <w:r>
        <w:t xml:space="preserve">“</w:t>
      </w:r>
      <w:r>
        <w:t xml:space="preserve">Prevalence of diabetes has reached epidemic</w:t>
      </w:r>
      <w:r>
        <w:t xml:space="preserve"> </w:t>
      </w:r>
      <w:r>
        <w:t xml:space="preserve">proportions-WHO</w:t>
      </w:r>
      <w:r>
        <w:t xml:space="preserve">”</w:t>
      </w:r>
      <w:r>
        <w:t xml:space="preserve">, available at:</w:t>
      </w:r>
      <w:r>
        <w:t xml:space="preserve"> </w:t>
      </w:r>
      <w:r>
        <w:t xml:space="preserve">https://www.ghanaweb.com/GhanaHomePage/health/Prevalence-of-diabetes-has-reached-epidemic-proportions-WHO-241852</w:t>
      </w:r>
      <w:r>
        <w:t xml:space="preserve"> </w:t>
      </w:r>
      <w:r>
        <w:t xml:space="preserve">(Accessed 11th December 2017).</w:t>
      </w:r>
    </w:p>
    <w:p>
      <w:pPr>
        <w:pStyle w:val="BodyText"/>
      </w:pPr>
      <w:r>
        <w:t xml:space="preserve">Ghana Statistical Service (2012). 2010 Population and Housing Census,</w:t>
      </w:r>
      <w:r>
        <w:t xml:space="preserve"> </w:t>
      </w:r>
      <w:r>
        <w:t xml:space="preserve">Available at</w:t>
      </w:r>
    </w:p>
    <w:p>
      <w:pPr>
        <w:pStyle w:val="BodyText"/>
      </w:pPr>
      <w:r>
        <w:t xml:space="preserve">http://www.statsghana.gov.gh/docfiles/2010phc/2010_POPULATION_AND_HOUSING_CENSUS_FINAL_RESULTS.pdf</w:t>
      </w:r>
      <w:r>
        <w:t xml:space="preserve"> </w:t>
      </w:r>
      <w:r>
        <w:t xml:space="preserve">(Accessed 8th August 2017)</w:t>
      </w:r>
    </w:p>
    <w:p>
      <w:pPr>
        <w:pStyle w:val="BodyText"/>
      </w:pPr>
      <w:r>
        <w:t xml:space="preserve">Ghana Statistical Service (2014a). 2010 Population and Housing Census:</w:t>
      </w:r>
      <w:r>
        <w:t xml:space="preserve"> </w:t>
      </w:r>
      <w:r>
        <w:t xml:space="preserve">Ga South Municipality. Available at</w:t>
      </w:r>
      <w:r>
        <w:t xml:space="preserve"> </w:t>
      </w:r>
      <w:r>
        <w:t xml:space="preserve">http://www.statsghana.gov.gh/docfiles/2010_District_Report/Greater%20Accra/GA%20SOUTH.pdf</w:t>
      </w:r>
      <w:r>
        <w:t xml:space="preserve"> </w:t>
      </w:r>
      <w:r>
        <w:t xml:space="preserve">(Accessed 8th July 2017).</w:t>
      </w:r>
    </w:p>
    <w:p>
      <w:pPr>
        <w:pStyle w:val="BodyText"/>
      </w:pPr>
      <w:r>
        <w:t xml:space="preserve">Ghana Statistical Service (2014b). 2010 Population and Housing Census:</w:t>
      </w:r>
      <w:r>
        <w:t xml:space="preserve"> </w:t>
      </w:r>
      <w:r>
        <w:t xml:space="preserve">Effutu Municipality. Available at</w:t>
      </w:r>
      <w:r>
        <w:t xml:space="preserve"> </w:t>
      </w:r>
      <w:r>
        <w:t xml:space="preserve">http://www.statsghana.gov.gh/docfiles/2010_District_Report/Central/Effutu.pdf</w:t>
      </w:r>
      <w:r>
        <w:t xml:space="preserve"> </w:t>
      </w:r>
      <w:r>
        <w:t xml:space="preserve">(Accessed 8th July 2017).</w:t>
      </w:r>
    </w:p>
    <w:p>
      <w:pPr>
        <w:pStyle w:val="BodyText"/>
      </w:pPr>
      <w:r>
        <w:t xml:space="preserve">Hill, A.G., Darko, R., Seffah, J., Adanu, R.M., Anarfi, J.K. and Duda,</w:t>
      </w:r>
      <w:r>
        <w:t xml:space="preserve"> </w:t>
      </w:r>
      <w:r>
        <w:t xml:space="preserve">R.B. (2007).</w:t>
      </w:r>
      <w:r>
        <w:t xml:space="preserve"> </w:t>
      </w:r>
      <w:r>
        <w:t xml:space="preserve">“</w:t>
      </w:r>
      <w:r>
        <w:t xml:space="preserve">Health of urban Ghanaian women as identified by the</w:t>
      </w:r>
      <w:r>
        <w:t xml:space="preserve"> </w:t>
      </w:r>
      <w:r>
        <w:t xml:space="preserve">Women’s Health Study of Accra</w:t>
      </w:r>
      <w:r>
        <w:t xml:space="preserve">”</w:t>
      </w:r>
      <w:r>
        <w:t xml:space="preserve">, </w:t>
      </w:r>
      <w:r>
        <w:rPr>
          <w:i/>
        </w:rPr>
        <w:t xml:space="preserve">International Journal of</w:t>
      </w:r>
      <w:r>
        <w:rPr>
          <w:i/>
        </w:rPr>
        <w:t xml:space="preserve"> </w:t>
      </w:r>
      <w:r>
        <w:rPr>
          <w:i/>
        </w:rPr>
        <w:t xml:space="preserve">Gynecology &amp; Obstetrics</w:t>
      </w:r>
      <w:r>
        <w:t xml:space="preserve"> </w:t>
      </w:r>
      <w:r>
        <w:t xml:space="preserve">, Vol. 99 No. 2, pp.150-156.</w:t>
      </w:r>
    </w:p>
    <w:p>
      <w:pPr>
        <w:pStyle w:val="BodyText"/>
      </w:pPr>
      <w:r>
        <w:t xml:space="preserve">Honadle, G. (1979).</w:t>
      </w:r>
      <w:r>
        <w:t xml:space="preserve"> </w:t>
      </w:r>
      <w:r>
        <w:t xml:space="preserve">“</w:t>
      </w:r>
      <w:r>
        <w:t xml:space="preserve">Implementation analysis: the case for an early</w:t>
      </w:r>
      <w:r>
        <w:t xml:space="preserve"> </w:t>
      </w:r>
      <w:r>
        <w:t xml:space="preserve">dose of realism in development administration</w:t>
      </w:r>
      <w:r>
        <w:t xml:space="preserve">”</w:t>
      </w:r>
      <w:r>
        <w:t xml:space="preserve">, in Honadle, G. and</w:t>
      </w:r>
      <w:r>
        <w:t xml:space="preserve"> </w:t>
      </w:r>
      <w:r>
        <w:t xml:space="preserve">Klauss, R. (Eds),</w:t>
      </w:r>
      <w:r>
        <w:t xml:space="preserve"> </w:t>
      </w:r>
      <w:r>
        <w:rPr>
          <w:i/>
        </w:rPr>
        <w:t xml:space="preserve">International Development Administration:</w:t>
      </w:r>
      <w:r>
        <w:rPr>
          <w:i/>
        </w:rPr>
        <w:t xml:space="preserve"> </w:t>
      </w:r>
      <w:r>
        <w:rPr>
          <w:i/>
        </w:rPr>
        <w:t xml:space="preserve">Implementation Analysis for Development</w:t>
      </w:r>
      <w:r>
        <w:t xml:space="preserve"> </w:t>
      </w:r>
      <w:r>
        <w:t xml:space="preserve">, Prager, New York, NY.</w:t>
      </w:r>
    </w:p>
    <w:p>
      <w:pPr>
        <w:pStyle w:val="BodyText"/>
      </w:pPr>
      <w:r>
        <w:t xml:space="preserve">Howlett, M., and Ramesh, M. (1995).</w:t>
      </w:r>
      <w:r>
        <w:t xml:space="preserve"> </w:t>
      </w:r>
      <w:r>
        <w:rPr>
          <w:i/>
        </w:rPr>
        <w:t xml:space="preserve">Studying Public Policy: Policy</w:t>
      </w:r>
      <w:r>
        <w:rPr>
          <w:i/>
        </w:rPr>
        <w:t xml:space="preserve"> </w:t>
      </w:r>
      <w:r>
        <w:rPr>
          <w:i/>
        </w:rPr>
        <w:t xml:space="preserve">Cycles and Policy Subsystems</w:t>
      </w:r>
      <w:r>
        <w:t xml:space="preserve"> </w:t>
      </w:r>
      <w:r>
        <w:t xml:space="preserve">, Oxford University Press, Ontario</w:t>
      </w:r>
    </w:p>
    <w:p>
      <w:pPr>
        <w:pStyle w:val="BodyText"/>
      </w:pPr>
      <w:r>
        <w:t xml:space="preserve">Makindle, T. (2005).</w:t>
      </w:r>
      <w:r>
        <w:t xml:space="preserve"> </w:t>
      </w:r>
      <w:r>
        <w:t xml:space="preserve">“</w:t>
      </w:r>
      <w:r>
        <w:t xml:space="preserve">Problem of policy implementation in developing</w:t>
      </w:r>
      <w:r>
        <w:t xml:space="preserve"> </w:t>
      </w:r>
      <w:r>
        <w:t xml:space="preserve">countries: the Nigerian experience,</w:t>
      </w:r>
      <w:r>
        <w:t xml:space="preserve">”</w:t>
      </w:r>
      <w:r>
        <w:t xml:space="preserve"> </w:t>
      </w:r>
      <w:r>
        <w:rPr>
          <w:i/>
        </w:rPr>
        <w:t xml:space="preserve">Journal of Social Science</w:t>
      </w:r>
      <w:r>
        <w:t xml:space="preserve"> </w:t>
      </w:r>
      <w:r>
        <w:t xml:space="preserve">,</w:t>
      </w:r>
      <w:r>
        <w:t xml:space="preserve"> </w:t>
      </w:r>
      <w:r>
        <w:t xml:space="preserve">Vol. 11, No. 1, pp. 63-9.</w:t>
      </w:r>
    </w:p>
    <w:p>
      <w:pPr>
        <w:pStyle w:val="BodyText"/>
      </w:pPr>
      <w:r>
        <w:t xml:space="preserve">Matsudo, V., Matsudo, S., Andrade, D., Araujo, T., Andrade, E. et al.</w:t>
      </w:r>
      <w:r>
        <w:t xml:space="preserve"> </w:t>
      </w:r>
      <w:r>
        <w:t xml:space="preserve">(2002).</w:t>
      </w:r>
      <w:r>
        <w:t xml:space="preserve"> </w:t>
      </w:r>
      <w:r>
        <w:t xml:space="preserve">“</w:t>
      </w:r>
      <w:r>
        <w:t xml:space="preserve">Promotion of physical activity in a developing country: the</w:t>
      </w:r>
      <w:r>
        <w:t xml:space="preserve"> </w:t>
      </w:r>
      <w:r>
        <w:t xml:space="preserve">Agita Sao Paulo experience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Public Health Nutrition</w:t>
      </w:r>
      <w:r>
        <w:t xml:space="preserve"> </w:t>
      </w:r>
      <w:r>
        <w:t xml:space="preserve">, Vol</w:t>
      </w:r>
      <w:r>
        <w:t xml:space="preserve"> </w:t>
      </w:r>
      <w:r>
        <w:rPr>
          <w:i/>
        </w:rPr>
        <w:t xml:space="preserve">5 No.</w:t>
      </w:r>
      <w:r>
        <w:t xml:space="preserve"> </w:t>
      </w:r>
      <w:r>
        <w:t xml:space="preserve">1a, pp.253-61.</w:t>
      </w:r>
    </w:p>
    <w:p>
      <w:pPr>
        <w:pStyle w:val="BodyText"/>
      </w:pPr>
      <w:r>
        <w:t xml:space="preserve">MOH (2012). National strategy for the prevention and control of chronic</w:t>
      </w:r>
      <w:r>
        <w:t xml:space="preserve"> </w:t>
      </w:r>
      <w:r>
        <w:t xml:space="preserve">non-communicable diseases in Ghana. Available at</w:t>
      </w:r>
      <w:r>
        <w:t xml:space="preserve"> </w:t>
      </w:r>
      <w:r>
        <w:t xml:space="preserve">http://www.iccp-portal.org/sites/default/files/plans/national_policy_for_the_prevention_and_control_of_chronic_non-communicable_diseases_in_ghana%281%29.pdf</w:t>
      </w:r>
      <w:r>
        <w:t xml:space="preserve"> </w:t>
      </w:r>
      <w:r>
        <w:t xml:space="preserve">(Accessed 8th August 2017)</w:t>
      </w:r>
    </w:p>
    <w:p>
      <w:pPr>
        <w:pStyle w:val="BodyText"/>
      </w:pPr>
      <w:r>
        <w:t xml:space="preserve">MOH/GHS (2014</w:t>
      </w:r>
      <w:r>
        <w:rPr>
          <w:i/>
        </w:rPr>
        <w:t xml:space="preserve">). National Policy for the Prevention and Control of</w:t>
      </w:r>
      <w:r>
        <w:rPr>
          <w:i/>
        </w:rPr>
        <w:t xml:space="preserve"> </w:t>
      </w:r>
      <w:r>
        <w:rPr>
          <w:i/>
        </w:rPr>
        <w:t xml:space="preserve">Non-communicable Diseases in Ghana</w:t>
      </w:r>
      <w:r>
        <w:t xml:space="preserve"> </w:t>
      </w:r>
      <w:r>
        <w:t xml:space="preserve">, Ministry of Health, Accra, pp.</w:t>
      </w:r>
      <w:r>
        <w:t xml:space="preserve"> </w:t>
      </w:r>
      <w:r>
        <w:t xml:space="preserve">6-24</w:t>
      </w:r>
    </w:p>
    <w:p>
      <w:pPr>
        <w:pStyle w:val="BodyText"/>
      </w:pPr>
      <w:r>
        <w:t xml:space="preserve">Motala, A.A., Pirie, F.J., Estherhuizen, T., Omar, M.A.K., and Gouws, E.</w:t>
      </w:r>
      <w:r>
        <w:t xml:space="preserve"> </w:t>
      </w:r>
      <w:r>
        <w:t xml:space="preserve">(2008).</w:t>
      </w:r>
      <w:r>
        <w:t xml:space="preserve"> </w:t>
      </w:r>
      <w:r>
        <w:t xml:space="preserve">“</w:t>
      </w:r>
      <w:r>
        <w:t xml:space="preserve">Diabetes and other disorders of glycaemia in a rural South</w:t>
      </w:r>
      <w:r>
        <w:t xml:space="preserve"> </w:t>
      </w:r>
      <w:r>
        <w:t xml:space="preserve">African community: prevalence and associated risk factors</w:t>
      </w:r>
      <w:r>
        <w:t xml:space="preserve">”</w:t>
      </w:r>
      <w:r>
        <w:t xml:space="preserve">, Diabetes</w:t>
      </w:r>
      <w:r>
        <w:t xml:space="preserve"> </w:t>
      </w:r>
      <w:r>
        <w:rPr>
          <w:i/>
        </w:rPr>
        <w:t xml:space="preserve">Care</w:t>
      </w:r>
      <w:r>
        <w:t xml:space="preserve"> </w:t>
      </w:r>
      <w:r>
        <w:t xml:space="preserve">, Vol. 31, No.9 pp. 1783-8.</w:t>
      </w:r>
    </w:p>
    <w:p>
      <w:pPr>
        <w:pStyle w:val="BodyText"/>
      </w:pPr>
      <w:r>
        <w:t xml:space="preserve">Musaiger, A.O., Al Hazzaa, H.M., Al-Qahtani, A., Elati, J., Ramadan, J</w:t>
      </w:r>
      <w:r>
        <w:t xml:space="preserve"> </w:t>
      </w:r>
      <w:r>
        <w:t xml:space="preserve">et al. (2011).</w:t>
      </w:r>
      <w:r>
        <w:t xml:space="preserve"> </w:t>
      </w:r>
      <w:r>
        <w:t xml:space="preserve">“</w:t>
      </w:r>
      <w:r>
        <w:t xml:space="preserve">Strategy to combat obesity and to promote physical</w:t>
      </w:r>
      <w:r>
        <w:t xml:space="preserve"> </w:t>
      </w:r>
      <w:r>
        <w:t xml:space="preserve">activity in Arab countries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Diabetes, Metabolic Syndrome and</w:t>
      </w:r>
      <w:r>
        <w:rPr>
          <w:i/>
        </w:rPr>
        <w:t xml:space="preserve"> </w:t>
      </w:r>
      <w:r>
        <w:rPr>
          <w:i/>
        </w:rPr>
        <w:t xml:space="preserve">Obesity: Targets and Therapy</w:t>
      </w:r>
      <w:r>
        <w:t xml:space="preserve"> </w:t>
      </w:r>
      <w:r>
        <w:t xml:space="preserve">, No. 4, pp.89-97.</w:t>
      </w:r>
    </w:p>
    <w:p>
      <w:pPr>
        <w:pStyle w:val="BodyText"/>
      </w:pPr>
      <w:r>
        <w:t xml:space="preserve">Nyenwe, E. A., Odia, O. J., Ihekwaba, A. E., Ojule, A., &amp; Babatunde, S.</w:t>
      </w:r>
      <w:r>
        <w:t xml:space="preserve"> </w:t>
      </w:r>
      <w:r>
        <w:t xml:space="preserve">(2003).</w:t>
      </w:r>
      <w:r>
        <w:t xml:space="preserve"> </w:t>
      </w:r>
      <w:r>
        <w:t xml:space="preserve">“</w:t>
      </w:r>
      <w:r>
        <w:t xml:space="preserve">Type 2 diabetes in adult Nigerians: a study of its prevalence</w:t>
      </w:r>
      <w:r>
        <w:t xml:space="preserve"> </w:t>
      </w:r>
      <w:r>
        <w:t xml:space="preserve">and risk factors in Port Harcourt, Nigeria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Diabetes Research</w:t>
      </w:r>
      <w:r>
        <w:rPr>
          <w:i/>
        </w:rPr>
        <w:t xml:space="preserve"> </w:t>
      </w:r>
      <w:r>
        <w:rPr>
          <w:i/>
        </w:rPr>
        <w:t xml:space="preserve">and Clinical Practice</w:t>
      </w:r>
      <w:r>
        <w:t xml:space="preserve"> </w:t>
      </w:r>
      <w:r>
        <w:t xml:space="preserve">, Vol.62 No.3, pp. 177-185.</w:t>
      </w:r>
    </w:p>
    <w:p>
      <w:pPr>
        <w:pStyle w:val="BodyText"/>
      </w:pPr>
      <w:r>
        <w:t xml:space="preserve">Owiredu, W.K.B.A., Adamu, M.S., Amidu, N., Woode, E., Bam, V.,</w:t>
      </w:r>
      <w:r>
        <w:t xml:space="preserve"> </w:t>
      </w:r>
      <w:r>
        <w:t xml:space="preserve">Plange-Rhule, J. and Opoku-Okrah, C. (2008).</w:t>
      </w:r>
      <w:r>
        <w:t xml:space="preserve"> </w:t>
      </w:r>
      <w:r>
        <w:t xml:space="preserve">“</w:t>
      </w:r>
      <w:r>
        <w:t xml:space="preserve">Obesity and</w:t>
      </w:r>
      <w:r>
        <w:t xml:space="preserve"> </w:t>
      </w:r>
      <w:r>
        <w:t xml:space="preserve">cardiovascular risk factors in a Pentecostal population in</w:t>
      </w:r>
      <w:r>
        <w:t xml:space="preserve"> </w:t>
      </w:r>
      <w:r>
        <w:t xml:space="preserve">Kumasi-Ghana</w:t>
      </w:r>
      <w:r>
        <w:t xml:space="preserve">”</w:t>
      </w:r>
      <w:r>
        <w:t xml:space="preserve">. </w:t>
      </w:r>
      <w:r>
        <w:rPr>
          <w:i/>
        </w:rPr>
        <w:t xml:space="preserve">Journal of Medical Sciences,</w:t>
      </w:r>
      <w:r>
        <w:t xml:space="preserve"> </w:t>
      </w:r>
      <w:r>
        <w:t xml:space="preserve">Vol. 8 No.8,</w:t>
      </w:r>
      <w:r>
        <w:t xml:space="preserve"> </w:t>
      </w:r>
      <w:r>
        <w:t xml:space="preserve">pp.682-90.</w:t>
      </w:r>
    </w:p>
    <w:p>
      <w:pPr>
        <w:pStyle w:val="BodyText"/>
      </w:pPr>
      <w:r>
        <w:t xml:space="preserve">Palmer, G.R., and Short, S.D. (1994).</w:t>
      </w:r>
      <w:r>
        <w:t xml:space="preserve"> </w:t>
      </w:r>
      <w:r>
        <w:rPr>
          <w:i/>
        </w:rPr>
        <w:t xml:space="preserve">Health Care and Public</w:t>
      </w:r>
      <w:r>
        <w:rPr>
          <w:i/>
        </w:rPr>
        <w:t xml:space="preserve"> </w:t>
      </w:r>
      <w:r>
        <w:rPr>
          <w:i/>
        </w:rPr>
        <w:t xml:space="preserve">Policy: An Australian Analysis</w:t>
      </w:r>
      <w:r>
        <w:t xml:space="preserve"> </w:t>
      </w:r>
      <w:r>
        <w:t xml:space="preserve">, Macmillan, Melbourne.</w:t>
      </w:r>
    </w:p>
    <w:p>
      <w:pPr>
        <w:pStyle w:val="BodyText"/>
      </w:pPr>
      <w:r>
        <w:t xml:space="preserve">Robles, S. C. (2004). ”A public health framework for chronic disease</w:t>
      </w:r>
      <w:r>
        <w:t xml:space="preserve"> </w:t>
      </w:r>
      <w:r>
        <w:t xml:space="preserve">prevention and control.” </w:t>
      </w:r>
      <w:r>
        <w:rPr>
          <w:i/>
        </w:rPr>
        <w:t xml:space="preserve">Food and Nutrition Bulletin</w:t>
      </w:r>
      <w:r>
        <w:t xml:space="preserve"> </w:t>
      </w:r>
      <w:r>
        <w:t xml:space="preserve">Vol. 25,</w:t>
      </w:r>
      <w:r>
        <w:t xml:space="preserve"> </w:t>
      </w:r>
      <w:r>
        <w:t xml:space="preserve">No. 2, pp. 194-199.</w:t>
      </w:r>
    </w:p>
    <w:p>
      <w:pPr>
        <w:pStyle w:val="BodyText"/>
      </w:pPr>
      <w:r>
        <w:t xml:space="preserve">Sabatier, P., and Mazmanian, D. (1980) ”The implementation of public</w:t>
      </w:r>
      <w:r>
        <w:t xml:space="preserve"> </w:t>
      </w:r>
      <w:r>
        <w:t xml:space="preserve">policy: A framework of analysis.” </w:t>
      </w:r>
      <w:r>
        <w:rPr>
          <w:i/>
        </w:rPr>
        <w:t xml:space="preserve">Policy Studies Journal</w:t>
      </w:r>
      <w:r>
        <w:t xml:space="preserve"> </w:t>
      </w:r>
      <w:r>
        <w:t xml:space="preserve"> Vol.</w:t>
      </w:r>
      <w:r>
        <w:t xml:space="preserve"> </w:t>
      </w:r>
      <w:r>
        <w:t xml:space="preserve">8, No. 4, pp. 538-560.</w:t>
      </w:r>
    </w:p>
    <w:p>
      <w:pPr>
        <w:pStyle w:val="BodyText"/>
      </w:pPr>
      <w:r>
        <w:t xml:space="preserve">Sakyi, E.K (2008).</w:t>
      </w:r>
      <w:r>
        <w:t xml:space="preserve"> </w:t>
      </w:r>
      <w:r>
        <w:t xml:space="preserve">“</w:t>
      </w:r>
      <w:r>
        <w:t xml:space="preserve">A retrospective content analysis of studies on</w:t>
      </w:r>
      <w:r>
        <w:t xml:space="preserve"> </w:t>
      </w:r>
      <w:r>
        <w:t xml:space="preserve">factors constraining the implementation of health sector reform in</w:t>
      </w:r>
      <w:r>
        <w:t xml:space="preserve"> </w:t>
      </w:r>
      <w:r>
        <w:t xml:space="preserve">Ghana</w:t>
      </w:r>
      <w:r>
        <w:t xml:space="preserve">”</w:t>
      </w:r>
      <w:r>
        <w:t xml:space="preserve">. </w:t>
      </w:r>
      <w:r>
        <w:rPr>
          <w:i/>
        </w:rPr>
        <w:t xml:space="preserve">The International Journal of Health Planning and</w:t>
      </w:r>
      <w:r>
        <w:rPr>
          <w:i/>
        </w:rPr>
        <w:t xml:space="preserve"> </w:t>
      </w:r>
      <w:r>
        <w:rPr>
          <w:i/>
        </w:rPr>
        <w:t xml:space="preserve">Management</w:t>
      </w:r>
      <w:r>
        <w:t xml:space="preserve"> </w:t>
      </w:r>
      <w:r>
        <w:t xml:space="preserve">, Vol. 23 No. 3, pp.259-285.</w:t>
      </w:r>
    </w:p>
    <w:p>
      <w:pPr>
        <w:pStyle w:val="BodyText"/>
      </w:pPr>
      <w:r>
        <w:t xml:space="preserve">Smith, T.B. (1973).</w:t>
      </w:r>
      <w:r>
        <w:t xml:space="preserve"> </w:t>
      </w:r>
      <w:r>
        <w:t xml:space="preserve">“</w:t>
      </w:r>
      <w:r>
        <w:t xml:space="preserve">The policy implementation process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Policy</w:t>
      </w:r>
      <w:r>
        <w:rPr>
          <w:i/>
        </w:rPr>
        <w:t xml:space="preserve"> </w:t>
      </w:r>
      <w:r>
        <w:rPr>
          <w:i/>
        </w:rPr>
        <w:t xml:space="preserve">Sciences</w:t>
      </w:r>
      <w:r>
        <w:t xml:space="preserve"> </w:t>
      </w:r>
      <w:r>
        <w:t xml:space="preserve">, Vol.4 No. 2, pp. 197-209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7629d6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f4c96f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Article</dc:title>
  <dc:creator>Mark Owusu</dc:creator>
  <dcterms:created xsi:type="dcterms:W3CDTF">2018-03-30T03:31:13Z</dcterms:created>
  <dcterms:modified xsi:type="dcterms:W3CDTF">2018-03-30T03:31:13Z</dcterms:modified>
</cp:coreProperties>
</file>