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Ejercicios</w:t>
      </w:r>
      <w:r>
        <w:t xml:space="preserve"> </w:t>
      </w:r>
      <w:r>
        <w:t xml:space="preserve">de</w:t>
      </w:r>
      <w:r>
        <w:t xml:space="preserve"> </w:t>
      </w:r>
      <w:r>
        <w:t xml:space="preserve">sobre</w:t>
      </w:r>
      <w:r>
        <w:t xml:space="preserve"> </w:t>
      </w:r>
      <w:r>
        <w:t xml:space="preserve">la</w:t>
      </w:r>
      <w:r>
        <w:t xml:space="preserve"> </w:t>
      </w:r>
      <w:r>
        <w:t xml:space="preserve">conversión</w:t>
      </w:r>
      <w:r>
        <w:t xml:space="preserve"> </w:t>
      </w:r>
      <w:r>
        <w:t xml:space="preserve">de</w:t>
      </w:r>
      <w:r>
        <w:t xml:space="preserve"> </w:t>
      </w:r>
      <w:r>
        <w:t xml:space="preserve">unidades</w:t>
      </w:r>
    </w:p>
    <w:p>
      <w:pPr>
        <w:pStyle w:val="Author"/>
      </w:pPr>
      <w:r>
        <w:t xml:space="preserve">Paola</w:t>
      </w:r>
      <w:r>
        <w:t xml:space="preserve"> </w:t>
      </w:r>
      <w:r>
        <w:t xml:space="preserve">Guadalupe</w:t>
      </w:r>
      <w:r>
        <w:t xml:space="preserve"> </w:t>
      </w:r>
      <w:r>
        <w:t xml:space="preserve">Aquino-García</w:t>
      </w:r>
    </w:p>
    <w:p>
      <w:pPr>
        <w:pStyle w:val="Abstract"/>
      </w:pPr>
      <w:r>
        <w:rPr>
          <w:b/>
        </w:rPr>
        <w:t xml:space="preserve">En</w:t>
      </w:r>
      <w:r>
        <w:rPr>
          <w:b/>
        </w:rPr>
        <w:t xml:space="preserve"> </w:t>
      </w:r>
      <w:r>
        <w:rPr>
          <w:b/>
        </w:rPr>
        <w:t xml:space="preserve">la</w:t>
      </w:r>
      <w:r>
        <w:rPr>
          <w:b/>
        </w:rPr>
        <w:t xml:space="preserve"> </w:t>
      </w:r>
      <w:r>
        <w:rPr>
          <w:b/>
        </w:rPr>
        <w:t xml:space="preserve">siguiente</w:t>
      </w:r>
      <w:r>
        <w:rPr>
          <w:b/>
        </w:rPr>
        <w:t xml:space="preserve"> </w:t>
      </w:r>
      <w:r>
        <w:rPr>
          <w:b/>
        </w:rPr>
        <w:t xml:space="preserve">práctica</w:t>
      </w:r>
      <w:r>
        <w:rPr>
          <w:b/>
        </w:rPr>
        <w:t xml:space="preserve"> </w:t>
      </w:r>
      <w:r>
        <w:rPr>
          <w:b/>
        </w:rPr>
        <w:t xml:space="preserve">se</w:t>
      </w:r>
      <w:r>
        <w:rPr>
          <w:b/>
        </w:rPr>
        <w:t xml:space="preserve"> </w:t>
      </w:r>
      <w:r>
        <w:rPr>
          <w:b/>
        </w:rPr>
        <w:t xml:space="preserve">dará</w:t>
      </w:r>
      <w:r>
        <w:rPr>
          <w:b/>
        </w:rPr>
        <w:t xml:space="preserve"> </w:t>
      </w:r>
      <w:r>
        <w:rPr>
          <w:b/>
        </w:rPr>
        <w:t xml:space="preserve">solución</w:t>
      </w:r>
      <w:r>
        <w:rPr>
          <w:b/>
        </w:rPr>
        <w:t xml:space="preserve"> </w:t>
      </w:r>
      <w:r>
        <w:rPr>
          <w:b/>
        </w:rPr>
        <w:t xml:space="preserve">ha</w:t>
      </w:r>
      <w:r>
        <w:rPr>
          <w:b/>
        </w:rPr>
        <w:t xml:space="preserve"> </w:t>
      </w:r>
      <w:r>
        <w:rPr>
          <w:b/>
        </w:rPr>
        <w:t xml:space="preserve">algunos</w:t>
      </w:r>
      <w:r>
        <w:rPr>
          <w:b/>
        </w:rPr>
        <w:t xml:space="preserve"> </w:t>
      </w:r>
      <w:r>
        <w:rPr>
          <w:b/>
        </w:rPr>
        <w:t xml:space="preserve">ejercicios</w:t>
      </w:r>
      <w:r>
        <w:rPr>
          <w:b/>
        </w:rPr>
        <w:t xml:space="preserve"> </w:t>
      </w:r>
      <w:r>
        <w:rPr>
          <w:b/>
        </w:rPr>
        <w:t xml:space="preserve">por</w:t>
      </w:r>
      <w:r>
        <w:rPr>
          <w:b/>
        </w:rPr>
        <w:t xml:space="preserve"> </w:t>
      </w:r>
      <w:r>
        <w:rPr>
          <w:b/>
        </w:rPr>
        <w:t xml:space="preserve">medio</w:t>
      </w:r>
      <w:r>
        <w:rPr>
          <w:b/>
        </w:rPr>
        <w:t xml:space="preserve"> </w:t>
      </w:r>
      <w:r>
        <w:rPr>
          <w:b/>
        </w:rPr>
        <w:t xml:space="preserve">de</w:t>
      </w:r>
      <w:r>
        <w:rPr>
          <w:b/>
        </w:rPr>
        <w:t xml:space="preserve"> </w:t>
      </w:r>
      <w:r>
        <w:rPr>
          <w:b/>
        </w:rPr>
        <w:t xml:space="preserve">la</w:t>
      </w:r>
      <w:r>
        <w:rPr>
          <w:b/>
        </w:rPr>
        <w:t xml:space="preserve"> </w:t>
      </w:r>
      <w:r>
        <w:rPr>
          <w:b/>
        </w:rPr>
        <w:t xml:space="preserve">conversión</w:t>
      </w:r>
      <w:r>
        <w:rPr>
          <w:b/>
        </w:rPr>
        <w:t xml:space="preserve"> </w:t>
      </w:r>
      <w:r>
        <w:rPr>
          <w:b/>
        </w:rPr>
        <w:t xml:space="preserve">de</w:t>
      </w:r>
      <w:r>
        <w:rPr>
          <w:b/>
        </w:rPr>
        <w:t xml:space="preserve"> </w:t>
      </w:r>
      <w:r>
        <w:rPr>
          <w:b/>
        </w:rPr>
        <w:t xml:space="preserve">unidades.Lo</w:t>
      </w:r>
      <w:r>
        <w:rPr>
          <w:b/>
        </w:rPr>
        <w:t xml:space="preserve"> </w:t>
      </w:r>
      <w:r>
        <w:rPr>
          <w:b/>
        </w:rPr>
        <w:t xml:space="preserve">cual</w:t>
      </w:r>
      <w:r>
        <w:rPr>
          <w:b/>
        </w:rPr>
        <w:t xml:space="preserve"> </w:t>
      </w:r>
      <w:r>
        <w:rPr>
          <w:b/>
        </w:rPr>
        <w:t xml:space="preserve">es</w:t>
      </w:r>
      <w:r>
        <w:rPr>
          <w:b/>
        </w:rPr>
        <w:t xml:space="preserve"> </w:t>
      </w:r>
      <w:r>
        <w:rPr>
          <w:b/>
        </w:rPr>
        <w:t xml:space="preserve">indispensable</w:t>
      </w:r>
      <w:r>
        <w:rPr>
          <w:b/>
        </w:rPr>
        <w:t xml:space="preserve"> </w:t>
      </w:r>
      <w:r>
        <w:rPr>
          <w:b/>
        </w:rPr>
        <w:t xml:space="preserve">para</w:t>
      </w:r>
      <w:r>
        <w:rPr>
          <w:b/>
        </w:rPr>
        <w:t xml:space="preserve"> </w:t>
      </w:r>
      <w:r>
        <w:rPr>
          <w:b/>
        </w:rPr>
        <w:t xml:space="preserve">nuestro</w:t>
      </w:r>
      <w:r>
        <w:rPr>
          <w:b/>
        </w:rPr>
        <w:t xml:space="preserve"> </w:t>
      </w:r>
      <w:r>
        <w:rPr>
          <w:b/>
        </w:rPr>
        <w:t xml:space="preserve">perfil</w:t>
      </w:r>
      <w:r>
        <w:rPr>
          <w:b/>
        </w:rPr>
        <w:t xml:space="preserve"> </w:t>
      </w:r>
      <w:r>
        <w:rPr>
          <w:b/>
        </w:rPr>
        <w:t xml:space="preserve">profesional</w:t>
      </w:r>
      <w:r>
        <w:rPr>
          <w:b/>
        </w:rPr>
        <w:t xml:space="preserve"> </w:t>
      </w:r>
      <w:r>
        <w:rPr>
          <w:b/>
        </w:rPr>
        <w:t xml:space="preserve">de</w:t>
      </w:r>
      <w:r>
        <w:rPr>
          <w:b/>
        </w:rPr>
        <w:t xml:space="preserve"> </w:t>
      </w:r>
      <w:r>
        <w:rPr>
          <w:b/>
        </w:rPr>
        <w:t xml:space="preserve">Ingeniería</w:t>
      </w:r>
      <w:r>
        <w:rPr>
          <w:b/>
        </w:rPr>
        <w:t xml:space="preserve"> </w:t>
      </w:r>
      <w:r>
        <w:rPr>
          <w:b/>
        </w:rPr>
        <w:t xml:space="preserve">Industrial.</w:t>
      </w:r>
    </w:p>
    <w:p>
      <w:pPr>
        <w:pStyle w:val="Heading1"/>
      </w:pPr>
      <w:bookmarkStart w:id="21" w:name="ejercicio-1"/>
      <w:bookmarkEnd w:id="21"/>
      <w:r>
        <w:t xml:space="preserve">Ejercicio 1 </w:t>
      </w:r>
    </w:p>
    <w:p>
      <w:pPr>
        <w:pStyle w:val="FirstParagraph"/>
      </w:pPr>
      <w:r>
        <w:t xml:space="preserve">Suponga que se desea viajar a Mazatlán desde Sombrerete, Zac. La</w:t>
      </w:r>
      <w:r>
        <w:t xml:space="preserve"> </w:t>
      </w:r>
      <w:r>
        <w:t xml:space="preserve">distancia entre estos dos lugares es de</w:t>
      </w:r>
      <w:r>
        <w:t xml:space="preserve"> </w:t>
      </w:r>
      <m:oMath>
        <m:r>
          <m:t>480</m:t>
        </m:r>
        <m:r>
          <m:t>k</m:t>
        </m:r>
        <m:r>
          <m:t>m</m:t>
        </m:r>
      </m:oMath>
      <w:r>
        <w:t xml:space="preserve">. Tiene</w:t>
      </w:r>
      <w:r>
        <w:t xml:space="preserve"> </w:t>
      </w:r>
      <w:r>
        <w:t xml:space="preserve">disponible un vehículo cuyo rendimiento es de </w:t>
      </w:r>
      <m:oMath>
        <m:r>
          <m:t>15</m:t>
        </m:r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l</m:t>
            </m:r>
          </m:den>
        </m:f>
      </m:oMath>
      <w:r>
        <w:t xml:space="preserve">.</w:t>
      </w:r>
    </w:p>
    <w:p>
      <w:pPr>
        <w:pStyle w:val="BodyText"/>
      </w:pPr>
      <w:r>
        <w:t xml:space="preserve">a)¿Cuántos litros de gasolina necesita?</w:t>
      </w:r>
    </w:p>
    <w:p>
      <w:pPr>
        <w:pStyle w:val="BodyText"/>
      </w:pPr>
      <w:r>
        <w:t xml:space="preserve">b)¿Cuánto dinero necesitas para el combustible?</w:t>
      </w:r>
    </w:p>
    <w:p>
      <w:pPr>
        <w:pStyle w:val="Heading2"/>
      </w:pPr>
      <w:bookmarkStart w:id="22" w:name="section"/>
      <w:bookmarkEnd w:id="22"/>
    </w:p>
    <w:p>
      <w:pPr>
        <w:pStyle w:val="FirstParagraph"/>
      </w:pPr>
      <w:r>
        <w:br w:type="textWrapping"/>
      </w:r>
    </w:p>
    <w:p>
      <w:pPr>
        <w:pStyle w:val="Heading2"/>
      </w:pPr>
      <w:bookmarkStart w:id="23" w:name="solución"/>
      <w:bookmarkEnd w:id="23"/>
      <w:r>
        <w:t xml:space="preserve">Solución</w:t>
      </w:r>
    </w:p>
    <w:p>
      <w:pPr>
        <w:pStyle w:val="Heading3"/>
      </w:pPr>
      <w:bookmarkStart w:id="24" w:name="enfoque-1"/>
      <w:bookmarkEnd w:id="24"/>
      <w:r>
        <w:t xml:space="preserve">Enfoque 1</w:t>
      </w:r>
    </w:p>
    <w:p>
      <w:pPr>
        <w:pStyle w:val="FirstParagraph"/>
      </w:pPr>
      <w:r>
        <w:t xml:space="preserve">Para saber cuántos litros de gasolina ocupamos es  necesario hacer una</w:t>
      </w:r>
      <w:r>
        <w:t xml:space="preserve"> </w:t>
      </w:r>
      <w:r>
        <w:t xml:space="preserve">conversión, ya sabemos que el rendimiento del vehículo es</w:t>
      </w:r>
      <w:r>
        <w:t xml:space="preserve"> </w:t>
      </w:r>
      <w:r>
        <w:t xml:space="preserve">de </w:t>
      </w:r>
      <m:oMath>
        <m:r>
          <m:t>15</m:t>
        </m:r>
        <m:r>
          <m:t>k</m:t>
        </m:r>
        <m:r>
          <m:t>m</m:t>
        </m:r>
      </m:oMath>
      <w:r>
        <w:t xml:space="preserve"> </w:t>
      </w:r>
      <w:r>
        <w:t xml:space="preserve">por cada </w:t>
      </w:r>
      <m:oMath>
        <m:r>
          <m:t>l</m:t>
        </m:r>
      </m:oMath>
      <w:r>
        <w:t xml:space="preserve"> </w:t>
      </w:r>
      <w:r>
        <w:t xml:space="preserve">de gasolina y nosotros</w:t>
      </w:r>
      <w:r>
        <w:t xml:space="preserve"> </w:t>
      </w:r>
      <w:r>
        <w:t xml:space="preserve">necesitamos recorrer</w:t>
      </w:r>
      <w:r>
        <w:t xml:space="preserve"> </w:t>
      </w:r>
      <m:oMath>
        <m:r>
          <m:t>480</m:t>
        </m:r>
        <m:r>
          <m:t>k</m:t>
        </m:r>
        <m:r>
          <m:t>m</m:t>
        </m:r>
      </m:oMath>
      <w:r>
        <w:t xml:space="preserve"> </w:t>
      </w:r>
      <w:r>
        <w:t xml:space="preserve">por ello lo indicamos de la</w:t>
      </w:r>
      <w:r>
        <w:t xml:space="preserve"> </w:t>
      </w:r>
      <w:r>
        <w:t xml:space="preserve">siguiente y efectuamos las operaciones correspondientes;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480</m:t>
              </m:r>
              <m:r>
                <m:t>k</m:t>
              </m:r>
              <m:r>
                <m:t>m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</m:t>
                  </m:r>
                  <m:r>
                    <m:t>l</m:t>
                  </m:r>
                </m:num>
                <m:den>
                  <m:r>
                    <m:t>15</m:t>
                  </m:r>
                  <m:r>
                    <m:t>k</m:t>
                  </m:r>
                  <m:r>
                    <m:t>m</m:t>
                  </m:r>
                </m:den>
              </m:f>
            </m:e>
          </m:d>
          <m:r>
            <m:t>=</m:t>
          </m:r>
          <m:r>
            <m:t>32</m:t>
          </m:r>
          <m:r>
            <m:t>l</m:t>
          </m:r>
        </m:oMath>
      </m:oMathPara>
    </w:p>
    <w:p>
      <w:pPr>
        <w:pStyle w:val="Heading3"/>
      </w:pPr>
      <w:bookmarkStart w:id="25" w:name="section-1"/>
      <w:bookmarkEnd w:id="25"/>
    </w:p>
    <w:p>
      <w:pPr>
        <w:pStyle w:val="FirstParagraph"/>
      </w:pPr>
      <w:r>
        <w:t xml:space="preserve">Como ya sabemos necesitamos </w:t>
      </w:r>
      <m:oMath>
        <m:r>
          <m:t>32</m:t>
        </m:r>
        <m:r>
          <m:t>l</m:t>
        </m:r>
      </m:oMath>
      <w:r>
        <w:t xml:space="preserve"> </w:t>
      </w:r>
      <w:r>
        <w:t xml:space="preserve">de gasolina para el</w:t>
      </w:r>
      <w:r>
        <w:t xml:space="preserve"> </w:t>
      </w:r>
      <w:r>
        <w:t xml:space="preserve">viaje, ahora lo que se desea saber es el dinero que ocupamos para la</w:t>
      </w:r>
      <w:r>
        <w:t xml:space="preserve"> </w:t>
      </w:r>
      <w:r>
        <w:t xml:space="preserve">gasolina. Se sabe que el precio por cada </w:t>
      </w:r>
      <m:oMath>
        <m:r>
          <m:t>l</m:t>
        </m:r>
      </m:oMath>
      <w:r>
        <w:t xml:space="preserve"> de gasolina</w:t>
      </w:r>
      <w:r>
        <w:t xml:space="preserve"> </w:t>
      </w:r>
      <w:r>
        <w:t xml:space="preserve">es de </w:t>
      </w:r>
      <m:oMath>
        <m:r>
          <m:t>19.70</m:t>
        </m:r>
      </m:oMath>
      <w:r>
        <w:t xml:space="preserve">MXN   por ello hacemos la siguiente conversión: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32</m:t>
              </m:r>
              <m:r>
                <m:t>l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19.70</m:t>
                  </m:r>
                  <m:r>
                    <m:t>M</m:t>
                  </m:r>
                  <m:r>
                    <m:t>X</m:t>
                  </m:r>
                  <m:r>
                    <m:t>N</m:t>
                  </m:r>
                </m:num>
                <m:den>
                  <m:r>
                    <m:t>1</m:t>
                  </m:r>
                  <m:r>
                    <m:t>l</m:t>
                  </m:r>
                </m:den>
              </m:f>
            </m:e>
          </m:d>
          <m:r>
            <m:t>=</m:t>
          </m:r>
          <m:r>
            <m:t>630.4</m:t>
          </m:r>
          <m:r>
            <m:t>M</m:t>
          </m:r>
          <m:r>
            <m:t>X</m:t>
          </m:r>
          <m:r>
            <m:t>N</m:t>
          </m:r>
        </m:oMath>
      </m:oMathPara>
    </w:p>
    <w:p>
      <w:pPr>
        <w:pStyle w:val="Heading2"/>
      </w:pPr>
      <w:bookmarkStart w:id="26" w:name="resultados"/>
      <w:bookmarkEnd w:id="26"/>
      <w:r>
        <w:t xml:space="preserve">Resultados</w:t>
      </w:r>
    </w:p>
    <w:p>
      <w:pPr>
        <w:pStyle w:val="FirstParagraph"/>
      </w:pPr>
      <w:r>
        <w:t xml:space="preserve">En base a lo obtenido necesitamos </w:t>
      </w:r>
      <m:oMath>
        <m:r>
          <m:t>32</m:t>
        </m:r>
        <m:r>
          <m:t>l</m:t>
        </m:r>
      </m:oMath>
      <w:r>
        <w:t xml:space="preserve"> </w:t>
      </w:r>
      <w:r>
        <w:t xml:space="preserve">de gasolina</w:t>
      </w:r>
      <w:r>
        <w:t xml:space="preserve"> </w:t>
      </w:r>
      <w:r>
        <w:t xml:space="preserve">y </w:t>
      </w:r>
      <m:oMath>
        <m:r>
          <m:t>630.4</m:t>
        </m:r>
      </m:oMath>
      <w:r>
        <w:t xml:space="preserve">MXN para efectuar nuestro viaje a la cuidad de</w:t>
      </w:r>
      <w:r>
        <w:t xml:space="preserve"> </w:t>
      </w:r>
      <w:r>
        <w:t xml:space="preserve">Mazatlán.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ejercicio-2"/>
      <w:bookmarkEnd w:id="27"/>
      <w:r>
        <w:t xml:space="preserve">Ejercicio 2</w:t>
      </w:r>
    </w:p>
    <w:p>
      <w:pPr>
        <w:pStyle w:val="FirstParagraph"/>
      </w:pPr>
      <w:r>
        <w:t xml:space="preserve">Un avión viaja a </w:t>
      </w:r>
      <m:oMath>
        <m:r>
          <m:t>950</m:t>
        </m:r>
        <m:f>
          <m:fPr>
            <m:type m:val="bar"/>
          </m:fPr>
          <m:num>
            <m:r>
              <m:t>k</m:t>
            </m:r>
            <m:r>
              <m:t>m</m:t>
            </m:r>
          </m:num>
          <m:den>
            <m:r>
              <m:t>h</m:t>
            </m:r>
            <m:r>
              <m:t>r</m:t>
            </m:r>
          </m:den>
        </m:f>
      </m:oMath>
      <w:r>
        <w:t xml:space="preserve">, ¿cuánto tiempo le lleva viajar</w:t>
      </w:r>
      <w:r>
        <w:t xml:space="preserve"> </w:t>
      </w:r>
      <w:r>
        <w:rPr>
          <w:i/>
        </w:rPr>
        <w:t xml:space="preserve">1 km</w:t>
      </w:r>
      <w:r>
        <w:t xml:space="preserve">?.</w:t>
      </w:r>
    </w:p>
    <w:p>
      <w:pPr>
        <w:pStyle w:val="Heading2"/>
      </w:pPr>
      <w:bookmarkStart w:id="28" w:name="solución-1"/>
      <w:bookmarkEnd w:id="28"/>
      <w:r>
        <w:t xml:space="preserve">Solución</w:t>
      </w:r>
    </w:p>
    <w:p>
      <w:pPr>
        <w:pStyle w:val="Heading3"/>
      </w:pPr>
      <w:bookmarkStart w:id="29" w:name="enfoque-1-1"/>
      <w:bookmarkEnd w:id="29"/>
      <w:r>
        <w:t xml:space="preserve">Enfoque 1</w:t>
      </w:r>
    </w:p>
    <w:p>
      <w:pPr>
        <w:pStyle w:val="FirstParagraph"/>
      </w:pPr>
      <w:r>
        <w:t xml:space="preserve">Se sabe que el avión recorre </w:t>
      </w:r>
      <m:oMath>
        <m:r>
          <m:t>950</m:t>
        </m:r>
        <m:r>
          <m:t>k</m:t>
        </m:r>
        <m:r>
          <m:t>m</m:t>
        </m:r>
      </m:oMath>
      <w:r>
        <w:t xml:space="preserve"> cada </w:t>
      </w:r>
      <m:oMath>
        <m:r>
          <m:t>h</m:t>
        </m:r>
        <m:r>
          <m:t>o</m:t>
        </m:r>
        <m:r>
          <m:t>r</m:t>
        </m:r>
        <m:r>
          <m:t>a</m:t>
        </m:r>
      </m:oMath>
      <w:r>
        <w:t xml:space="preserve"> </w:t>
      </w:r>
      <w:r>
        <w:t xml:space="preserve">por ello hacemos la conversión para identificar cuánto tarda en horas en</w:t>
      </w:r>
      <w:r>
        <w:t xml:space="preserve"> </w:t>
      </w:r>
      <w:r>
        <w:t xml:space="preserve">recorrer </w:t>
      </w:r>
      <m:oMath>
        <m:r>
          <m:t>1</m:t>
        </m:r>
        <m:r>
          <m:t>k</m:t>
        </m:r>
        <m:r>
          <m:t>m</m:t>
        </m:r>
      </m:oMath>
      <w:r>
        <w:t xml:space="preserve">. 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1</m:t>
              </m:r>
              <m:r>
                <m:t>k</m:t>
              </m:r>
              <m:r>
                <m:t>m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</m:t>
                  </m:r>
                  <m:r>
                    <m:t>h</m:t>
                  </m:r>
                  <m:r>
                    <m:t>o</m:t>
                  </m:r>
                  <m:r>
                    <m:t>r</m:t>
                  </m:r>
                  <m:r>
                    <m:t>a</m:t>
                  </m:r>
                </m:num>
                <m:den>
                  <m:r>
                    <m:t>950</m:t>
                  </m:r>
                  <m:r>
                    <m:t>k</m:t>
                  </m:r>
                  <m:r>
                    <m:t>m</m:t>
                  </m:r>
                </m:den>
              </m:f>
            </m:e>
          </m:d>
          <m:r>
            <m:t>=</m:t>
          </m:r>
          <m:r>
            <m:t>0.0010526</m:t>
          </m:r>
          <m:r>
            <m:t>h</m:t>
          </m:r>
          <m:r>
            <m:t>r</m:t>
          </m:r>
          <m:r>
            <m:t>s</m:t>
          </m:r>
        </m:oMath>
      </m:oMathPara>
    </w:p>
    <w:p>
      <w:pPr>
        <w:pStyle w:val="FirstParagraph"/>
      </w:pPr>
      <w:r>
        <w:t xml:space="preserve">Ahora haremos una conversión de las horas a minutos.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0.0010526</m:t>
              </m:r>
              <m:r>
                <m:t>h</m:t>
              </m:r>
              <m:r>
                <m:t>r</m:t>
              </m:r>
              <m:r>
                <m:t>s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60</m:t>
                  </m:r>
                  <m:r>
                    <m:rPr>
                      <m:sty m:val="p"/>
                    </m:rPr>
                    <m:t>min</m:t>
                  </m:r>
                </m:num>
                <m:den>
                  <m:r>
                    <m:t>1</m:t>
                  </m:r>
                  <m:r>
                    <m:t>h</m:t>
                  </m:r>
                  <m:r>
                    <m:t>o</m:t>
                  </m:r>
                  <m:r>
                    <m:t>r</m:t>
                  </m:r>
                  <m:r>
                    <m:t>a</m:t>
                  </m:r>
                </m:den>
              </m:f>
            </m:e>
          </m:d>
          <m:r>
            <m:t>=</m:t>
          </m:r>
          <m:r>
            <m:t>0.063156</m:t>
          </m:r>
          <m:r>
            <m:rPr>
              <m:sty m:val="p"/>
            </m:rPr>
            <m:t>min</m:t>
          </m:r>
        </m:oMath>
      </m:oMathPara>
    </w:p>
    <w:p>
      <w:pPr>
        <w:pStyle w:val="FirstParagraph"/>
      </w:pPr>
      <w:r>
        <w:t xml:space="preserve">Para obtener un resultado más fácil de identificar haremos una</w:t>
      </w:r>
      <w:r>
        <w:t xml:space="preserve"> </w:t>
      </w:r>
      <w:r>
        <w:t xml:space="preserve">conversión de minutos a segundos.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0.063156</m:t>
              </m:r>
              <m:r>
                <m:rPr>
                  <m:sty m:val="p"/>
                </m:rPr>
                <m:t>min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60</m:t>
                  </m:r>
                  <m:r>
                    <m:t>s</m:t>
                  </m:r>
                  <m:r>
                    <m:t>e</m:t>
                  </m:r>
                  <m:r>
                    <m:t>g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min</m:t>
                  </m:r>
                </m:den>
              </m:f>
            </m:e>
          </m:d>
          <m:r>
            <m:t>=</m:t>
          </m:r>
          <m:r>
            <m:t>3.789</m:t>
          </m:r>
          <m:r>
            <m:t>s</m:t>
          </m:r>
          <m:r>
            <m:t>e</m:t>
          </m:r>
          <m:r>
            <m:t>g</m:t>
          </m:r>
        </m:oMath>
      </m:oMathPara>
    </w:p>
    <w:p>
      <w:pPr>
        <w:pStyle w:val="Heading1"/>
      </w:pPr>
      <w:bookmarkStart w:id="30" w:name="resultados-1"/>
      <w:bookmarkEnd w:id="30"/>
      <w:r>
        <w:t xml:space="preserve">Resultados</w:t>
      </w:r>
    </w:p>
    <w:p>
      <w:pPr>
        <w:pStyle w:val="FirstParagraph"/>
      </w:pPr>
      <w:r>
        <w:t xml:space="preserve">Se ha llegado al resultando que el avión recorre </w:t>
      </w:r>
      <m:oMath>
        <m:r>
          <m:t>1</m:t>
        </m:r>
        <m:r>
          <m:t>k</m:t>
        </m:r>
        <m:r>
          <m:t>m</m:t>
        </m:r>
      </m:oMath>
      <w:r>
        <w:t xml:space="preserve"> </w:t>
      </w:r>
      <w:r>
        <w:t xml:space="preserve">cada </w:t>
      </w:r>
      <m:oMath>
        <m:r>
          <m:t>3.780</m:t>
        </m:r>
        <m:r>
          <m:t>s</m:t>
        </m:r>
        <m:r>
          <m:t>e</m:t>
        </m:r>
        <m:r>
          <m:t>g</m:t>
        </m:r>
      </m:oMath>
      <w:r>
        <w:t xml:space="preserve"> .</w:t>
      </w:r>
    </w:p>
    <w:p>
      <w:pPr>
        <w:pStyle w:val="Heading1"/>
      </w:pPr>
      <w:bookmarkStart w:id="31" w:name="ejercicio-3"/>
      <w:bookmarkEnd w:id="31"/>
      <w:r>
        <w:t xml:space="preserve">Ejercicio 3</w:t>
      </w:r>
    </w:p>
    <w:p>
      <w:pPr>
        <w:pStyle w:val="FirstParagraph"/>
      </w:pPr>
      <w:r>
        <w:t xml:space="preserve">Una familia promedio de</w:t>
      </w:r>
      <w:r>
        <w:t xml:space="preserve"> </w:t>
      </w:r>
      <m:oMath>
        <m:r>
          <m:t>4</m:t>
        </m:r>
      </m:oMath>
      <w:r>
        <w:t xml:space="preserve"> </w:t>
      </w:r>
      <w:r>
        <w:t xml:space="preserve">personas  usa alrededor</w:t>
      </w:r>
      <w:r>
        <w:t xml:space="preserve"> </w:t>
      </w:r>
      <w:r>
        <w:t xml:space="preserve">de </w:t>
      </w:r>
      <m:oMath>
        <m:r>
          <m:t>1200</m:t>
        </m:r>
        <m:r>
          <m:t>l</m:t>
        </m:r>
      </m:oMath>
      <w:r>
        <w:t xml:space="preserve"> </w:t>
      </w:r>
      <w:r>
        <w:t xml:space="preserve">de agua por día </w:t>
      </w:r>
      <m:oMath>
        <m:d>
          <m:dPr>
            <m:begChr m:val="("/>
            <m:endChr m:val=")"/>
            <m:grow/>
          </m:dPr>
          <m:e>
            <m:r>
              <m:t>1</m:t>
            </m:r>
            <m:r>
              <m:t>=</m:t>
            </m:r>
            <m:r>
              <m:t>1000</m:t>
            </m:r>
            <m:r>
              <m:t>c</m:t>
            </m:r>
            <m:sSup>
              <m:e>
                <m:r>
                  <m:t>m</m:t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3</m:t>
                    </m:r>
                  </m:sup>
                </m:sSup>
              </m:sup>
            </m:sSup>
          </m:e>
        </m:d>
      </m:oMath>
      <w:r>
        <w:t xml:space="preserve">.Cuánta</w:t>
      </w:r>
      <w:r>
        <w:t xml:space="preserve"> </w:t>
      </w:r>
      <w:r>
        <w:t xml:space="preserve">profundidad perdería por año un lago si cubriera un uniformemente una</w:t>
      </w:r>
      <w:r>
        <w:t xml:space="preserve"> </w:t>
      </w:r>
      <w:r>
        <w:t xml:space="preserve">área de </w:t>
      </w:r>
      <m:oMath>
        <m:r>
          <m:t>50</m:t>
        </m:r>
        <m:r>
          <m:t>k</m:t>
        </m:r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y abasteciera un pueblo de </w:t>
      </w:r>
      <m:oMath>
        <m:r>
          <m:t>400000</m:t>
        </m:r>
      </m:oMath>
      <w:r>
        <w:t xml:space="preserve"> </w:t>
      </w:r>
      <w:r>
        <w:t xml:space="preserve">personas. Considere solamente el uso de evaporación y días calurosos.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2" w:name="solución-2"/>
      <w:bookmarkEnd w:id="32"/>
      <w:r>
        <w:t xml:space="preserve">Solución</w:t>
      </w:r>
    </w:p>
    <w:p>
      <w:pPr>
        <w:pStyle w:val="Heading3"/>
      </w:pPr>
      <w:bookmarkStart w:id="33" w:name="enfoque-1-2"/>
      <w:bookmarkEnd w:id="33"/>
      <w:r>
        <w:t xml:space="preserve">Enfoque 1</w:t>
      </w:r>
    </w:p>
    <w:p>
      <w:pPr>
        <w:pStyle w:val="FirstParagraph"/>
      </w:pPr>
      <w:r>
        <w:t xml:space="preserve">Debemos calcular el número de familias.</w:t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40000</m:t>
                  </m:r>
                  <m:r>
                    <m:t>p</m:t>
                  </m:r>
                  <m:r>
                    <m:t>e</m:t>
                  </m:r>
                  <m:r>
                    <m:t>r</m:t>
                  </m:r>
                  <m:r>
                    <m:t>s</m:t>
                  </m:r>
                  <m:r>
                    <m:t>o</m:t>
                  </m:r>
                  <m:r>
                    <m:t>n</m:t>
                  </m:r>
                  <m:r>
                    <m:t>a</m:t>
                  </m:r>
                  <m:r>
                    <m:t>s</m:t>
                  </m:r>
                </m:num>
                <m:den>
                  <m:r>
                    <m:t>4</m:t>
                  </m:r>
                  <m:r>
                    <m:t>p</m:t>
                  </m:r>
                  <m:r>
                    <m:t>r</m:t>
                  </m:r>
                  <m:r>
                    <m:t>o</m:t>
                  </m:r>
                  <m:r>
                    <m:t>m</m:t>
                  </m:r>
                  <m:r>
                    <m:t>e</m:t>
                  </m:r>
                  <m:r>
                    <m:t>d</m:t>
                  </m:r>
                  <m:r>
                    <m:t>i</m:t>
                  </m:r>
                  <m:r>
                    <m:t>o</m:t>
                  </m:r>
                  <m:r>
                    <m:t> </m:t>
                  </m:r>
                  <m:r>
                    <m:t>p</m:t>
                  </m:r>
                  <m:r>
                    <m:t>o</m:t>
                  </m:r>
                  <m:r>
                    <m:t>r</m:t>
                  </m:r>
                  <m:r>
                    <m:t> </m:t>
                  </m:r>
                  <m:r>
                    <m:t>f</m:t>
                  </m:r>
                  <m:r>
                    <m:t>a</m:t>
                  </m:r>
                  <m:r>
                    <m:t>m</m:t>
                  </m:r>
                  <m:r>
                    <m:t>i</m:t>
                  </m:r>
                  <m:r>
                    <m:t>l</m:t>
                  </m:r>
                  <m:r>
                    <m:t>i</m:t>
                  </m:r>
                  <m:r>
                    <m:t>a</m:t>
                  </m:r>
                </m:den>
              </m:f>
            </m:e>
          </m:d>
          <m:r>
            <m:t>=</m:t>
          </m:r>
          <m:r>
            <m:t>10000</m:t>
          </m:r>
          <m:r>
            <m:t>f</m:t>
          </m:r>
          <m:r>
            <m:t>a</m:t>
          </m:r>
          <m:r>
            <m:t>m</m:t>
          </m:r>
          <m:r>
            <m:t>i</m:t>
          </m:r>
          <m:r>
            <m:t>l</m:t>
          </m:r>
          <m:r>
            <m:t>i</m:t>
          </m:r>
          <m:r>
            <m:t>a</m:t>
          </m:r>
          <m:r>
            <m:t>s</m:t>
          </m:r>
        </m:oMath>
      </m:oMathPara>
    </w:p>
    <w:p>
      <w:pPr>
        <w:pStyle w:val="FirstParagraph"/>
      </w:pPr>
      <w:r>
        <w:t xml:space="preserve">Ahora debemos calcular el consumo de las familias durante un año.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d>
            <m:dPr>
              <m:begChr m:val="("/>
              <m:endChr m:val=")"/>
              <m:grow/>
            </m:dPr>
            <m:e>
              <m:r>
                <m:t>10000</m:t>
              </m:r>
              <m:r>
                <m:t>f</m:t>
              </m:r>
              <m:r>
                <m:t>a</m:t>
              </m:r>
              <m:r>
                <m:t>m</m:t>
              </m:r>
              <m:r>
                <m:t>i</m:t>
              </m:r>
              <m:r>
                <m:t>l</m:t>
              </m:r>
              <m:r>
                <m:t>i</m:t>
              </m:r>
              <m:r>
                <m:t>a</m:t>
              </m:r>
              <m:r>
                <m:t>s</m:t>
              </m:r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1200</m:t>
                  </m:r>
                  <m:r>
                    <m:t>l</m:t>
                  </m:r>
                </m:num>
                <m:den>
                  <m:r>
                    <m:t>1</m:t>
                  </m:r>
                  <m:r>
                    <m:t>d</m:t>
                  </m:r>
                  <m:r>
                    <m:t>i</m:t>
                  </m:r>
                  <m:r>
                    <m:t>a</m:t>
                  </m:r>
                </m:den>
              </m:f>
            </m:e>
          </m:d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365</m:t>
                  </m:r>
                  <m:r>
                    <m:t>d</m:t>
                  </m:r>
                  <m:r>
                    <m:t>i</m:t>
                  </m:r>
                  <m:r>
                    <m:t>a</m:t>
                  </m:r>
                  <m:r>
                    <m:t>s</m:t>
                  </m:r>
                </m:num>
                <m:den>
                  <m:r>
                    <m:t>1</m:t>
                  </m:r>
                  <m:r>
                    <m:t>a</m:t>
                  </m:r>
                  <m:r>
                    <m:t>ñ</m:t>
                  </m:r>
                  <m:r>
                    <m:t>o</m:t>
                  </m:r>
                </m:den>
              </m:f>
            </m:e>
          </m:d>
          <m:r>
            <m:t>=</m:t>
          </m:r>
          <m:r>
            <m:t>4.39</m:t>
          </m:r>
          <m:r>
            <m:t>x</m:t>
          </m:r>
          <m:sSup>
            <m:e>
              <m:r>
                <m:t>10</m:t>
              </m:r>
            </m:e>
            <m:sup>
              <m:sSup>
                <m:e>
                  <m:r>
                    <m:t/>
                  </m:r>
                </m:e>
                <m:sup>
                  <m:r>
                    <m:t>9</m:t>
                  </m:r>
                </m:sup>
              </m:sSup>
            </m:sup>
          </m:sSup>
          <m:f>
            <m:fPr>
              <m:type m:val="bar"/>
            </m:fPr>
            <m:num>
              <m:r>
                <m:t>l</m:t>
              </m:r>
              <m:r>
                <m:t>t</m:t>
              </m:r>
              <m:r>
                <m:t>s</m:t>
              </m:r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</m:oMath>
      </m:oMathPara>
    </w:p>
    <w:p>
      <w:pPr>
        <w:pStyle w:val="FirstParagraph"/>
      </w:pPr>
      <w:r>
        <w:t xml:space="preserve">Debemos encontrar una equivalencia entre el volúmen </w:t>
      </w:r>
      <m:oMath>
        <m:r>
          <m:t>c</m:t>
        </m:r>
        <m:sSup>
          <m:e>
            <m:r>
              <m:t>m</m:t>
            </m:r>
          </m:e>
          <m:sup>
            <m:sSup>
              <m:e>
                <m:r>
                  <m:t/>
                </m:r>
              </m:e>
              <m:sup>
                <m:r>
                  <m:t>3</m:t>
                </m:r>
              </m:sup>
            </m:sSup>
          </m:sup>
        </m:sSup>
      </m:oMath>
      <w:r>
        <w:t xml:space="preserve"> </w:t>
      </w:r>
      <w:r>
        <w:t xml:space="preserve">y</w:t>
      </w:r>
      <w:r>
        <w:t xml:space="preserve"> </w:t>
      </w:r>
      <w:r>
        <w:t xml:space="preserve">los litros abastecidos.</w:t>
      </w:r>
    </w:p>
    <w:p>
      <w:pPr>
        <w:pStyle w:val="BodyText"/>
      </w:pPr>
      <m:oMathPara>
        <m:oMathParaPr>
          <m:jc m:val="center"/>
        </m:oMathParaPr>
        <m:oMath>
          <m:r>
            <m:t>v</m:t>
          </m:r>
          <m:d>
            <m:dPr>
              <m:begChr m:val="["/>
              <m:endChr m:val="]"/>
              <m:grow/>
            </m:dPr>
            <m:e>
              <m:sSup>
                <m:e>
                  <m:r>
                    <m:t>m</m:t>
                  </m:r>
                </m:e>
                <m:sup>
                  <m:r>
                    <m:t>3</m:t>
                  </m:r>
                </m:sup>
              </m:sSup>
            </m:e>
          </m:d>
          <m:r>
            <m:t>=</m:t>
          </m:r>
          <m:r>
            <m:t>A</m:t>
          </m:r>
          <m:d>
            <m:dPr>
              <m:begChr m:val="["/>
              <m:endChr m:val="]"/>
              <m:grow/>
            </m:dPr>
            <m:e>
              <m:sSup>
                <m:e>
                  <m:r>
                    <m:t>m</m:t>
                  </m:r>
                </m:e>
                <m:sup>
                  <m:r>
                    <m:t>2</m:t>
                  </m:r>
                </m:sup>
              </m:sSup>
            </m:e>
          </m:d>
          <m:r>
            <m:t>x</m:t>
          </m:r>
          <m:d>
            <m:dPr>
              <m:begChr m:val="["/>
              <m:endChr m:val="]"/>
              <m:grow/>
            </m:dPr>
            <m:e>
              <m:r>
                <m:t>m</m:t>
              </m:r>
            </m:e>
          </m:d>
          <m:r>
            <m:t>=</m:t>
          </m:r>
          <m:r>
            <m:t>50</m:t>
          </m:r>
          <m:r>
            <m:t>x</m:t>
          </m:r>
          <m:d>
            <m:dPr>
              <m:begChr m:val="["/>
              <m:endChr m:val="]"/>
              <m:grow/>
            </m:dPr>
            <m:e>
              <m:sSup>
                <m:e>
                  <m:r>
                    <m:t>m</m:t>
                  </m:r>
                </m:e>
                <m:sup>
                  <m:r>
                    <m:t>3</m:t>
                  </m:r>
                </m:sup>
              </m:sSup>
            </m:e>
          </m:d>
        </m:oMath>
      </m:oMathPara>
    </w:p>
    <w:p>
      <w:pPr>
        <w:pStyle w:val="FirstParagraph"/>
      </w:pPr>
      <w:r>
        <w:t xml:space="preserve">Se hace la conversión de </w:t>
      </w:r>
      <m:oMath>
        <m:r>
          <m:t>l</m:t>
        </m:r>
      </m:oMath>
      <w:r>
        <w:t xml:space="preserve"> </w:t>
      </w:r>
      <w:r>
        <w:t xml:space="preserve">a  </w:t>
      </w:r>
      <m:oMath>
        <m:sSup>
          <m:e>
            <m:r>
              <m:t>m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4.38</m:t>
          </m:r>
          <m:r>
            <m:t>x</m:t>
          </m:r>
          <m:sSup>
            <m:e>
              <m:r>
                <m:t>10</m:t>
              </m:r>
            </m:e>
            <m:sup>
              <m:r>
                <m:t>9</m:t>
              </m:r>
            </m:sup>
          </m:sSup>
          <m:f>
            <m:fPr>
              <m:type m:val="bar"/>
            </m:fPr>
            <m:num>
              <m:r>
                <m:t>l</m:t>
              </m:r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</m:t>
                  </m:r>
                  <m:sSup>
                    <m:e>
                      <m:r>
                        <m:t>m</m:t>
                      </m:r>
                    </m:e>
                    <m:sup>
                      <m:r>
                        <m:t>3</m:t>
                      </m:r>
                    </m:sup>
                  </m:sSup>
                </m:num>
                <m:den>
                  <m:r>
                    <m:t>1000</m:t>
                  </m:r>
                  <m:r>
                    <m:t>l</m:t>
                  </m:r>
                </m:den>
              </m:f>
            </m:e>
          </m:d>
          <m:r>
            <m:t>=</m:t>
          </m:r>
          <m:r>
            <m:t>4.38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f>
            <m:fPr>
              <m:type m:val="bar"/>
            </m:fPr>
            <m:num>
              <m:sSup>
                <m:e>
                  <m:r>
                    <m:t>m</m:t>
                  </m:r>
                </m:e>
                <m:sup>
                  <m:r>
                    <m:t>3</m:t>
                  </m:r>
                </m:sup>
              </m:sSup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</m:oMath>
      </m:oMathPara>
    </w:p>
    <w:p>
      <w:pPr>
        <w:pStyle w:val="FirstParagraph"/>
      </w:pPr>
      <w:r>
        <w:t xml:space="preserve">Igualamos la profundidad que es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 </w:t>
      </w:r>
      <w:r>
        <w:t xml:space="preserve">y el volúmen.</w:t>
      </w:r>
    </w:p>
    <w:p>
      <w:pPr>
        <w:pStyle w:val="BodyText"/>
      </w:pPr>
      <m:oMathPara>
        <m:oMathParaPr>
          <m:jc m:val="center"/>
        </m:oMathParaPr>
        <m:oMath>
          <m:r>
            <m:t>v</m:t>
          </m:r>
          <m:r>
            <m:t>=</m:t>
          </m:r>
          <m:d>
            <m:dPr>
              <m:begChr m:val="("/>
              <m:endChr m:val=")"/>
              <m:grow/>
            </m:dPr>
            <m:e>
              <m:r>
                <m:t>50</m:t>
              </m:r>
              <m:r>
                <m:t>x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e>
          </m:d>
          <m:r>
            <m:t>x</m:t>
          </m:r>
          <m:r>
            <m:t>=</m:t>
          </m:r>
          <m:r>
            <m:t>4.38</m:t>
          </m:r>
          <m:r>
            <m:t>x</m:t>
          </m:r>
          <m:sSup>
            <m:e>
              <m:r>
                <m:t>10</m:t>
              </m:r>
            </m:e>
            <m:sup>
              <m:r>
                <m:t>6</m:t>
              </m:r>
            </m:sup>
          </m:sSup>
          <m:f>
            <m:fPr>
              <m:type m:val="bar"/>
            </m:fPr>
            <m:num>
              <m:sSup>
                <m:e>
                  <m:r>
                    <m:t>m</m:t>
                  </m:r>
                </m:e>
                <m:sup>
                  <m:r>
                    <m:t>3</m:t>
                  </m:r>
                </m:sup>
              </m:sSup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</m:oMath>
      </m:oMathPara>
    </w:p>
    <w:p>
      <w:pPr>
        <w:pStyle w:val="FirstParagraph"/>
      </w:pPr>
      <w:r>
        <w:t xml:space="preserve">Se despeja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 </w:t>
      </w:r>
      <w:r>
        <w:t xml:space="preserve">la cual nos representa la profundidad.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x</m:t>
          </m:r>
          <m:r>
            <m:t>=</m:t>
          </m:r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4.38</m:t>
                  </m:r>
                  <m:r>
                    <m:t>x</m:t>
                  </m:r>
                  <m:r>
                    <m:t>10</m:t>
                  </m:r>
                  <m:f>
                    <m:fPr>
                      <m:type m:val="bar"/>
                    </m:fPr>
                    <m:num>
                      <m:sSup>
                        <m:e>
                          <m:r>
                            <m:t>m</m:t>
                          </m:r>
                        </m:e>
                        <m:sup>
                          <m:r>
                            <m:t>3</m:t>
                          </m:r>
                        </m:sup>
                      </m:sSup>
                    </m:num>
                    <m:den>
                      <m:r>
                        <m:t>a</m:t>
                      </m:r>
                      <m:r>
                        <m:t>ñ</m:t>
                      </m:r>
                      <m:r>
                        <m:t>o</m:t>
                      </m:r>
                    </m:den>
                  </m:f>
                </m:num>
                <m:den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50</m:t>
                      </m:r>
                      <m:r>
                        <m:t>x</m:t>
                      </m:r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6</m:t>
                          </m:r>
                        </m:sup>
                      </m:sSup>
                    </m:e>
                  </m:d>
                  <m:sSup>
                    <m:e>
                      <m:r>
                        <m:t>m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</m:e>
          </m:d>
          <m:r>
            <m:t>=</m:t>
          </m:r>
          <m:r>
            <m:t>0.0876</m:t>
          </m:r>
          <m:f>
            <m:fPr>
              <m:type m:val="bar"/>
            </m:fPr>
            <m:num>
              <m:r>
                <m:t>m</m:t>
              </m:r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</m:oMath>
      </m:oMathPara>
    </w:p>
    <w:p>
      <w:pPr>
        <w:pStyle w:val="FirstParagraph"/>
      </w:pPr>
      <w:r>
        <w:br w:type="textWrapping"/>
      </w:r>
      <w:r>
        <w:t xml:space="preserve">Se hace la conversión de metro a centímetros para que nuestro resultado</w:t>
      </w:r>
      <w:r>
        <w:t xml:space="preserve"> </w:t>
      </w:r>
      <w:r>
        <w:t xml:space="preserve">sea más representativo.</w:t>
      </w:r>
    </w:p>
    <w:p>
      <w:pPr>
        <w:pStyle w:val="BodyText"/>
      </w:pPr>
      <m:oMathPara>
        <m:oMathParaPr>
          <m:jc m:val="center"/>
        </m:oMathParaPr>
        <m:oMath>
          <m:r>
            <m:t>0.0876</m:t>
          </m:r>
          <m:f>
            <m:fPr>
              <m:type m:val="bar"/>
            </m:fPr>
            <m:num>
              <m:r>
                <m:t>m</m:t>
              </m:r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  <m:d>
            <m:dPr>
              <m:begChr m:val="("/>
              <m:endChr m:val=")"/>
              <m:grow/>
            </m:dPr>
            <m:e>
              <m:f>
                <m:fPr>
                  <m:type m:val="bar"/>
                </m:fPr>
                <m:num>
                  <m:r>
                    <m:t>100</m:t>
                  </m:r>
                  <m:r>
                    <m:t>c</m:t>
                  </m:r>
                  <m:r>
                    <m:t>m</m:t>
                  </m:r>
                </m:num>
                <m:den>
                  <m:r>
                    <m:t>1</m:t>
                  </m:r>
                  <m:r>
                    <m:t>m</m:t>
                  </m:r>
                </m:den>
              </m:f>
            </m:e>
          </m:d>
          <m:r>
            <m:t>=</m:t>
          </m:r>
          <m:r>
            <m:t>8.76</m:t>
          </m:r>
          <m:f>
            <m:fPr>
              <m:type m:val="bar"/>
            </m:fPr>
            <m:num>
              <m:r>
                <m:t>c</m:t>
              </m:r>
              <m:r>
                <m:t>m</m:t>
              </m:r>
            </m:num>
            <m:den>
              <m:r>
                <m:t>a</m:t>
              </m:r>
              <m:r>
                <m:t>ñ</m:t>
              </m:r>
              <m:r>
                <m:t>o</m:t>
              </m:r>
            </m:den>
          </m:f>
        </m:oMath>
      </m:oMathPara>
    </w:p>
    <w:p>
      <w:pPr>
        <w:pStyle w:val="Heading1"/>
      </w:pPr>
      <w:bookmarkStart w:id="34" w:name="resultados-2"/>
      <w:bookmarkEnd w:id="34"/>
      <w:r>
        <w:t xml:space="preserve">Resultados</w:t>
      </w:r>
    </w:p>
    <w:p>
      <w:pPr>
        <w:pStyle w:val="FirstParagraph"/>
      </w:pPr>
      <w:r>
        <w:t xml:space="preserve">Hemos obtenido que la profunidad que se perdería por año será</w:t>
      </w:r>
      <w:r>
        <w:t xml:space="preserve"> </w:t>
      </w:r>
      <w:r>
        <w:t xml:space="preserve">de  </w:t>
      </w:r>
      <m:oMath>
        <m:r>
          <m:t>8.76</m:t>
        </m:r>
        <m:f>
          <m:fPr>
            <m:type m:val="bar"/>
          </m:fPr>
          <m:num>
            <m:r>
              <m:t>c</m:t>
            </m:r>
            <m:r>
              <m:t>m</m:t>
            </m:r>
          </m:num>
          <m:den>
            <m:r>
              <m:t>a</m:t>
            </m:r>
            <m:r>
              <m:t>ñ</m:t>
            </m:r>
            <m:r>
              <m:t>o</m:t>
            </m:r>
          </m:den>
        </m:f>
      </m:oMath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7db321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sobre la conversión de unidades</dc:title>
  <dc:creator>Paola Guadalupe Aquino-García</dc:creator>
  <dcterms:created xsi:type="dcterms:W3CDTF">2019-02-08T15:16:26Z</dcterms:created>
  <dcterms:modified xsi:type="dcterms:W3CDTF">2019-02-08T15:16:26Z</dcterms:modified>
</cp:coreProperties>
</file>